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3F9D5" w14:textId="74EC51E3" w:rsidR="00C72B7C" w:rsidRPr="00E14D4E" w:rsidRDefault="60D01E90" w:rsidP="11066081">
      <w:pPr>
        <w:pStyle w:val="Heading1"/>
        <w:spacing w:before="240" w:after="0" w:line="276" w:lineRule="auto"/>
        <w:rPr>
          <w:rFonts w:ascii="Calibri" w:eastAsia="Calibri" w:hAnsi="Calibri" w:cs="Calibri"/>
          <w:b/>
          <w:bCs/>
          <w:color w:val="auto"/>
          <w:sz w:val="32"/>
          <w:szCs w:val="32"/>
        </w:rPr>
      </w:pPr>
      <w:r w:rsidRPr="00E14D4E">
        <w:rPr>
          <w:rFonts w:ascii="Calibri" w:eastAsia="Calibri" w:hAnsi="Calibri" w:cs="Calibri"/>
          <w:b/>
          <w:bCs/>
          <w:color w:val="auto"/>
          <w:sz w:val="32"/>
          <w:szCs w:val="32"/>
        </w:rPr>
        <w:t>Unit of Competency template</w:t>
      </w:r>
    </w:p>
    <w:tbl>
      <w:tblPr>
        <w:tblW w:w="9300" w:type="dxa"/>
        <w:tblInd w:w="13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00"/>
        <w:gridCol w:w="3100"/>
        <w:gridCol w:w="3100"/>
      </w:tblGrid>
      <w:tr w:rsidR="086F0148" w14:paraId="064C38CF" w14:textId="77777777" w:rsidTr="03FF7250">
        <w:trPr>
          <w:trHeight w:val="300"/>
        </w:trPr>
        <w:tc>
          <w:tcPr>
            <w:tcW w:w="31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6135E5F7" w14:textId="37A034AD" w:rsidR="086F0148" w:rsidRDefault="086F0148" w:rsidP="086F0148">
            <w:pPr>
              <w:spacing w:after="120" w:line="276" w:lineRule="auto"/>
              <w:rPr>
                <w:rFonts w:ascii="Calibri" w:eastAsia="Calibri" w:hAnsi="Calibri" w:cs="Calibri"/>
                <w:sz w:val="22"/>
                <w:szCs w:val="22"/>
              </w:rPr>
            </w:pPr>
            <w:r w:rsidRPr="086F0148">
              <w:rPr>
                <w:rFonts w:ascii="Calibri" w:eastAsia="Calibri" w:hAnsi="Calibri" w:cs="Calibri"/>
                <w:b/>
                <w:bCs/>
                <w:sz w:val="22"/>
                <w:szCs w:val="22"/>
                <w:lang w:val="en-AU"/>
              </w:rPr>
              <w:t>Unit code</w:t>
            </w:r>
          </w:p>
        </w:tc>
        <w:tc>
          <w:tcPr>
            <w:tcW w:w="620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5B152AE8" w14:textId="21A1FA11" w:rsidR="086F0148" w:rsidRDefault="086F0148" w:rsidP="426D5944">
            <w:pPr>
              <w:spacing w:after="120" w:line="276" w:lineRule="auto"/>
              <w:rPr>
                <w:rFonts w:ascii="Calibri" w:eastAsia="Calibri" w:hAnsi="Calibri" w:cs="Calibri"/>
                <w:sz w:val="22"/>
                <w:szCs w:val="22"/>
                <w:lang w:val="en-AU"/>
              </w:rPr>
            </w:pPr>
            <w:r w:rsidRPr="426D5944">
              <w:rPr>
                <w:rFonts w:ascii="Calibri" w:eastAsia="Calibri" w:hAnsi="Calibri" w:cs="Calibri"/>
                <w:sz w:val="22"/>
                <w:szCs w:val="22"/>
                <w:lang w:val="en-AU"/>
              </w:rPr>
              <w:t>HLTPAT0</w:t>
            </w:r>
            <w:r w:rsidR="008A7C68">
              <w:rPr>
                <w:rFonts w:ascii="Calibri" w:eastAsia="Calibri" w:hAnsi="Calibri" w:cs="Calibri"/>
                <w:sz w:val="22"/>
                <w:szCs w:val="22"/>
                <w:lang w:val="en-AU"/>
              </w:rPr>
              <w:t>14</w:t>
            </w:r>
          </w:p>
        </w:tc>
      </w:tr>
      <w:tr w:rsidR="086F0148" w14:paraId="585141FE" w14:textId="77777777" w:rsidTr="03FF7250">
        <w:trPr>
          <w:trHeight w:val="300"/>
        </w:trPr>
        <w:tc>
          <w:tcPr>
            <w:tcW w:w="31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0286D256" w14:textId="5A875DD8" w:rsidR="086F0148" w:rsidRDefault="086F0148" w:rsidP="086F0148">
            <w:pPr>
              <w:spacing w:after="120" w:line="276" w:lineRule="auto"/>
              <w:rPr>
                <w:rFonts w:ascii="Calibri" w:eastAsia="Calibri" w:hAnsi="Calibri" w:cs="Calibri"/>
                <w:sz w:val="22"/>
                <w:szCs w:val="22"/>
              </w:rPr>
            </w:pPr>
            <w:r w:rsidRPr="086F0148">
              <w:rPr>
                <w:rFonts w:ascii="Calibri" w:eastAsia="Calibri" w:hAnsi="Calibri" w:cs="Calibri"/>
                <w:b/>
                <w:bCs/>
                <w:sz w:val="22"/>
                <w:szCs w:val="22"/>
                <w:lang w:val="en-AU"/>
              </w:rPr>
              <w:t>Unit title</w:t>
            </w:r>
          </w:p>
        </w:tc>
        <w:tc>
          <w:tcPr>
            <w:tcW w:w="620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67F0F485" w14:textId="0F1E3511" w:rsidR="086F0148" w:rsidRPr="00E14D4E" w:rsidRDefault="086F0148" w:rsidP="086F0148">
            <w:pPr>
              <w:spacing w:after="120" w:line="276" w:lineRule="auto"/>
              <w:rPr>
                <w:rFonts w:ascii="Calibri" w:hAnsi="Calibri"/>
                <w:sz w:val="22"/>
              </w:rPr>
            </w:pPr>
            <w:r w:rsidRPr="086F0148">
              <w:rPr>
                <w:rFonts w:ascii="Calibri" w:eastAsia="Calibri" w:hAnsi="Calibri" w:cs="Calibri"/>
                <w:sz w:val="22"/>
                <w:szCs w:val="22"/>
                <w:lang w:val="en-AU"/>
              </w:rPr>
              <w:t>Perform venous blood collection</w:t>
            </w:r>
          </w:p>
        </w:tc>
      </w:tr>
      <w:tr w:rsidR="00593DE4" w14:paraId="252EFCF7" w14:textId="77777777" w:rsidTr="03FF7250">
        <w:trPr>
          <w:trHeight w:val="300"/>
        </w:trPr>
        <w:tc>
          <w:tcPr>
            <w:tcW w:w="3100" w:type="dxa"/>
            <w:vMerge w:val="restart"/>
            <w:tcBorders>
              <w:top w:val="single" w:sz="6" w:space="0" w:color="181717"/>
              <w:left w:val="single" w:sz="6" w:space="0" w:color="181717"/>
              <w:right w:val="single" w:sz="6" w:space="0" w:color="181717"/>
            </w:tcBorders>
            <w:tcMar>
              <w:left w:w="75" w:type="dxa"/>
              <w:right w:w="45" w:type="dxa"/>
            </w:tcMar>
          </w:tcPr>
          <w:p w14:paraId="6691A701" w14:textId="6DCC34A9" w:rsidR="086F0148" w:rsidRPr="00E14D4E" w:rsidRDefault="086F0148" w:rsidP="086F0148">
            <w:pPr>
              <w:spacing w:after="120" w:line="276" w:lineRule="auto"/>
              <w:rPr>
                <w:rFonts w:ascii="Calibri" w:hAnsi="Calibri"/>
                <w:sz w:val="22"/>
              </w:rPr>
            </w:pPr>
          </w:p>
        </w:tc>
        <w:tc>
          <w:tcPr>
            <w:tcW w:w="31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5BCF1B57" w14:textId="32EAB41B" w:rsidR="086F0148" w:rsidRDefault="086F0148" w:rsidP="086F0148">
            <w:pPr>
              <w:spacing w:before="120" w:after="120"/>
              <w:rPr>
                <w:rFonts w:ascii="Calibri" w:eastAsia="Calibri" w:hAnsi="Calibri" w:cs="Calibri"/>
                <w:color w:val="000000" w:themeColor="text1"/>
                <w:sz w:val="22"/>
                <w:szCs w:val="22"/>
              </w:rPr>
            </w:pPr>
            <w:r w:rsidRPr="086F0148">
              <w:rPr>
                <w:rFonts w:ascii="Calibri" w:eastAsia="Calibri" w:hAnsi="Calibri" w:cs="Calibri"/>
                <w:color w:val="000000" w:themeColor="text1"/>
                <w:sz w:val="22"/>
                <w:szCs w:val="22"/>
              </w:rPr>
              <w:t>Release</w:t>
            </w:r>
          </w:p>
        </w:tc>
        <w:tc>
          <w:tcPr>
            <w:tcW w:w="3100" w:type="dxa"/>
            <w:tcBorders>
              <w:top w:val="single" w:sz="6" w:space="0" w:color="181717"/>
              <w:left w:val="single" w:sz="6" w:space="0" w:color="181717"/>
              <w:bottom w:val="single" w:sz="6" w:space="0" w:color="181717"/>
              <w:right w:val="single" w:sz="6" w:space="0" w:color="181717"/>
            </w:tcBorders>
            <w:tcMar>
              <w:left w:w="105" w:type="dxa"/>
              <w:right w:w="105" w:type="dxa"/>
            </w:tcMar>
          </w:tcPr>
          <w:p w14:paraId="4C527248" w14:textId="45C376D0" w:rsidR="086F0148" w:rsidRDefault="086F0148" w:rsidP="086F0148">
            <w:pPr>
              <w:spacing w:before="120" w:after="120"/>
              <w:rPr>
                <w:rFonts w:ascii="Calibri" w:eastAsia="Calibri" w:hAnsi="Calibri" w:cs="Calibri"/>
                <w:color w:val="000000" w:themeColor="text1"/>
                <w:sz w:val="22"/>
                <w:szCs w:val="22"/>
              </w:rPr>
            </w:pPr>
            <w:r w:rsidRPr="086F0148">
              <w:rPr>
                <w:rFonts w:ascii="Calibri" w:eastAsia="Calibri" w:hAnsi="Calibri" w:cs="Calibri"/>
                <w:color w:val="000000" w:themeColor="text1"/>
                <w:sz w:val="22"/>
                <w:szCs w:val="22"/>
              </w:rPr>
              <w:t>Comments</w:t>
            </w:r>
          </w:p>
        </w:tc>
      </w:tr>
      <w:tr w:rsidR="086F0148" w14:paraId="091CD0E9" w14:textId="77777777" w:rsidTr="03FF7250">
        <w:trPr>
          <w:trHeight w:val="300"/>
        </w:trPr>
        <w:tc>
          <w:tcPr>
            <w:tcW w:w="3100" w:type="dxa"/>
            <w:vMerge/>
            <w:vAlign w:val="center"/>
          </w:tcPr>
          <w:p w14:paraId="4482E018" w14:textId="77777777" w:rsidR="00C72B7C" w:rsidRPr="00E14D4E" w:rsidRDefault="00C72B7C" w:rsidP="00E14D4E">
            <w:pPr>
              <w:rPr>
                <w:rFonts w:hint="eastAsia"/>
              </w:rPr>
            </w:pPr>
          </w:p>
        </w:tc>
        <w:tc>
          <w:tcPr>
            <w:tcW w:w="31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4676CFF0" w14:textId="11F76328" w:rsidR="086F0148" w:rsidRDefault="086F0148" w:rsidP="086F0148">
            <w:pPr>
              <w:spacing w:before="120" w:after="120"/>
              <w:rPr>
                <w:rFonts w:ascii="Calibri" w:eastAsia="Calibri" w:hAnsi="Calibri" w:cs="Calibri"/>
                <w:color w:val="000000" w:themeColor="text1"/>
                <w:sz w:val="22"/>
                <w:szCs w:val="22"/>
              </w:rPr>
            </w:pPr>
            <w:r w:rsidRPr="086F0148">
              <w:rPr>
                <w:rFonts w:ascii="Calibri" w:eastAsia="Calibri" w:hAnsi="Calibri" w:cs="Calibri"/>
                <w:color w:val="000000" w:themeColor="text1"/>
                <w:sz w:val="22"/>
                <w:szCs w:val="22"/>
              </w:rPr>
              <w:t>Release 1</w:t>
            </w:r>
          </w:p>
        </w:tc>
        <w:tc>
          <w:tcPr>
            <w:tcW w:w="3100" w:type="dxa"/>
            <w:tcBorders>
              <w:top w:val="single" w:sz="6" w:space="0" w:color="181717"/>
              <w:left w:val="single" w:sz="6" w:space="0" w:color="181717"/>
              <w:bottom w:val="single" w:sz="6" w:space="0" w:color="181717"/>
              <w:right w:val="single" w:sz="6" w:space="0" w:color="181717"/>
            </w:tcBorders>
            <w:tcMar>
              <w:left w:w="105" w:type="dxa"/>
              <w:right w:w="105" w:type="dxa"/>
            </w:tcMar>
          </w:tcPr>
          <w:p w14:paraId="70F6D0C9" w14:textId="7E6C54A5" w:rsidR="086F0148" w:rsidRPr="00E14D4E" w:rsidRDefault="000C29AC" w:rsidP="086F0148">
            <w:pPr>
              <w:spacing w:before="120" w:after="120"/>
              <w:rPr>
                <w:rFonts w:ascii="Calibri" w:hAnsi="Calibri"/>
                <w:sz w:val="22"/>
              </w:rPr>
            </w:pPr>
            <w:r>
              <w:rPr>
                <w:rFonts w:ascii="Calibri" w:eastAsia="Calibri" w:hAnsi="Calibri" w:cs="Calibri"/>
                <w:sz w:val="22"/>
                <w:szCs w:val="22"/>
                <w:lang w:val="en-AU"/>
              </w:rPr>
              <w:t>H</w:t>
            </w:r>
            <w:r w:rsidR="086F0148" w:rsidRPr="4112BE0D">
              <w:rPr>
                <w:rFonts w:ascii="Calibri" w:eastAsia="Calibri" w:hAnsi="Calibri" w:cs="Calibri"/>
                <w:sz w:val="22"/>
                <w:szCs w:val="22"/>
                <w:lang w:val="en-AU"/>
              </w:rPr>
              <w:t>LTPAT0</w:t>
            </w:r>
            <w:r w:rsidR="00726066" w:rsidRPr="4112BE0D">
              <w:rPr>
                <w:rFonts w:ascii="Calibri" w:eastAsia="Calibri" w:hAnsi="Calibri" w:cs="Calibri"/>
                <w:sz w:val="22"/>
                <w:szCs w:val="22"/>
                <w:lang w:val="en-AU"/>
              </w:rPr>
              <w:t>14</w:t>
            </w:r>
            <w:r w:rsidR="086F0148" w:rsidRPr="4112BE0D">
              <w:rPr>
                <w:rFonts w:ascii="Calibri" w:eastAsia="Calibri" w:hAnsi="Calibri" w:cs="Calibri"/>
                <w:sz w:val="22"/>
                <w:szCs w:val="22"/>
                <w:lang w:val="en-AU"/>
              </w:rPr>
              <w:t xml:space="preserve"> Perform venous blood collection supersedes and is equivalent to HLTPAT002 Perform venous blood collection.</w:t>
            </w:r>
          </w:p>
          <w:p w14:paraId="5B4E9301" w14:textId="227C65E4" w:rsidR="086F0148" w:rsidRPr="00E14D4E" w:rsidRDefault="2DE896E8" w:rsidP="11066081">
            <w:pPr>
              <w:spacing w:before="120" w:after="120"/>
              <w:rPr>
                <w:rFonts w:ascii="Calibri" w:hAnsi="Calibri"/>
                <w:sz w:val="22"/>
                <w:szCs w:val="22"/>
              </w:rPr>
            </w:pPr>
            <w:r w:rsidRPr="11066081">
              <w:rPr>
                <w:rFonts w:ascii="Calibri" w:eastAsia="Calibri" w:hAnsi="Calibri" w:cs="Calibri"/>
                <w:sz w:val="22"/>
                <w:szCs w:val="22"/>
                <w:lang w:val="en-AU"/>
              </w:rPr>
              <w:t>Major</w:t>
            </w:r>
            <w:r w:rsidR="50D8DBBA" w:rsidRPr="11066081">
              <w:rPr>
                <w:rFonts w:ascii="Calibri" w:eastAsia="Calibri" w:hAnsi="Calibri" w:cs="Calibri"/>
                <w:sz w:val="22"/>
                <w:szCs w:val="22"/>
                <w:lang w:val="en-AU"/>
              </w:rPr>
              <w:t xml:space="preserve"> changes to performance criteria and assessment conditions.</w:t>
            </w:r>
            <w:r w:rsidR="00A61194" w:rsidRPr="11066081">
              <w:rPr>
                <w:rFonts w:ascii="Calibri" w:eastAsia="Calibri" w:hAnsi="Calibri" w:cs="Calibri"/>
                <w:sz w:val="22"/>
                <w:szCs w:val="22"/>
                <w:lang w:val="en-AU"/>
              </w:rPr>
              <w:t xml:space="preserve"> </w:t>
            </w:r>
            <w:r w:rsidR="50D8DBBA" w:rsidRPr="11066081">
              <w:rPr>
                <w:rFonts w:ascii="Calibri" w:eastAsia="Calibri" w:hAnsi="Calibri" w:cs="Calibri"/>
                <w:sz w:val="22"/>
                <w:szCs w:val="22"/>
                <w:lang w:val="en-AU"/>
              </w:rPr>
              <w:t xml:space="preserve">Foundation skills made </w:t>
            </w:r>
            <w:r w:rsidR="08B04316" w:rsidRPr="11066081">
              <w:rPr>
                <w:rFonts w:ascii="Calibri" w:eastAsia="Calibri" w:hAnsi="Calibri" w:cs="Calibri"/>
                <w:sz w:val="22"/>
                <w:szCs w:val="22"/>
                <w:lang w:val="en-AU"/>
              </w:rPr>
              <w:t>ex</w:t>
            </w:r>
            <w:r w:rsidR="50D8DBBA" w:rsidRPr="11066081">
              <w:rPr>
                <w:rFonts w:ascii="Calibri" w:eastAsia="Calibri" w:hAnsi="Calibri" w:cs="Calibri"/>
                <w:sz w:val="22"/>
                <w:szCs w:val="22"/>
                <w:lang w:val="en-AU"/>
              </w:rPr>
              <w:t>plicit.</w:t>
            </w:r>
          </w:p>
        </w:tc>
      </w:tr>
      <w:tr w:rsidR="086F0148" w14:paraId="5B3ED8EE" w14:textId="77777777" w:rsidTr="03FF7250">
        <w:trPr>
          <w:trHeight w:val="300"/>
        </w:trPr>
        <w:tc>
          <w:tcPr>
            <w:tcW w:w="31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1251E1CC" w14:textId="5198E390" w:rsidR="086F0148" w:rsidRDefault="086F0148" w:rsidP="086F0148">
            <w:pPr>
              <w:spacing w:after="120" w:line="276" w:lineRule="auto"/>
              <w:rPr>
                <w:rFonts w:ascii="Calibri" w:eastAsia="Calibri" w:hAnsi="Calibri" w:cs="Calibri"/>
                <w:sz w:val="22"/>
                <w:szCs w:val="22"/>
              </w:rPr>
            </w:pPr>
            <w:r w:rsidRPr="086F0148">
              <w:rPr>
                <w:rFonts w:ascii="Calibri" w:eastAsia="Calibri" w:hAnsi="Calibri" w:cs="Calibri"/>
                <w:b/>
                <w:bCs/>
                <w:sz w:val="22"/>
                <w:szCs w:val="22"/>
                <w:lang w:val="en-AU"/>
              </w:rPr>
              <w:t>Application</w:t>
            </w:r>
          </w:p>
        </w:tc>
        <w:tc>
          <w:tcPr>
            <w:tcW w:w="620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08E6FD47" w14:textId="13326A01" w:rsidR="086F0148" w:rsidRDefault="086F0148" w:rsidP="086F0148">
            <w:pPr>
              <w:spacing w:before="120" w:after="120"/>
              <w:rPr>
                <w:rFonts w:ascii="Calibri" w:eastAsia="Calibri" w:hAnsi="Calibri" w:cs="Calibri"/>
                <w:color w:val="000000" w:themeColor="text1"/>
                <w:sz w:val="22"/>
                <w:szCs w:val="22"/>
              </w:rPr>
            </w:pPr>
            <w:r w:rsidRPr="10C70DE4">
              <w:rPr>
                <w:rFonts w:ascii="Calibri" w:eastAsia="Calibri" w:hAnsi="Calibri" w:cs="Calibri"/>
                <w:color w:val="000000" w:themeColor="text1"/>
                <w:sz w:val="22"/>
                <w:szCs w:val="22"/>
              </w:rPr>
              <w:t xml:space="preserve">This unit describes the skills and knowledge required to confirm venous blood collection requirements, prepare </w:t>
            </w:r>
            <w:r w:rsidR="70656366" w:rsidRPr="10C70DE4">
              <w:rPr>
                <w:rFonts w:ascii="Calibri" w:eastAsia="Calibri" w:hAnsi="Calibri" w:cs="Calibri"/>
                <w:color w:val="000000" w:themeColor="text1"/>
                <w:sz w:val="22"/>
                <w:szCs w:val="22"/>
              </w:rPr>
              <w:t>individual</w:t>
            </w:r>
            <w:r w:rsidRPr="10C70DE4">
              <w:rPr>
                <w:rFonts w:ascii="Calibri" w:eastAsia="Calibri" w:hAnsi="Calibri" w:cs="Calibri"/>
                <w:color w:val="000000" w:themeColor="text1"/>
                <w:sz w:val="22"/>
                <w:szCs w:val="22"/>
              </w:rPr>
              <w:t xml:space="preserve"> and equipment, and perform routine venous blood collections. </w:t>
            </w:r>
          </w:p>
          <w:p w14:paraId="563D6F5C" w14:textId="136EFBD0" w:rsidR="086F0148" w:rsidRPr="004F5C3E" w:rsidRDefault="086F0148" w:rsidP="086F0148">
            <w:pPr>
              <w:spacing w:before="120" w:after="120"/>
              <w:rPr>
                <w:rFonts w:ascii="Calibri" w:hAnsi="Calibri"/>
                <w:color w:val="000000" w:themeColor="text1"/>
                <w:sz w:val="22"/>
              </w:rPr>
            </w:pPr>
            <w:r w:rsidRPr="004F5C3E">
              <w:rPr>
                <w:rFonts w:ascii="Calibri" w:eastAsia="Calibri" w:hAnsi="Calibri" w:cs="Calibri"/>
                <w:color w:val="000000" w:themeColor="text1"/>
                <w:sz w:val="22"/>
                <w:szCs w:val="22"/>
              </w:rPr>
              <w:t xml:space="preserve">This unit applies to any individual undertaking venous blood collection as part of the job role. </w:t>
            </w:r>
          </w:p>
          <w:p w14:paraId="0AF5C8A3" w14:textId="69911108" w:rsidR="086F0148" w:rsidRDefault="086F0148" w:rsidP="086F0148">
            <w:pPr>
              <w:spacing w:before="120" w:after="120"/>
              <w:rPr>
                <w:rFonts w:ascii="Calibri" w:eastAsia="Calibri" w:hAnsi="Calibri" w:cs="Calibri"/>
                <w:color w:val="000000" w:themeColor="text1"/>
                <w:sz w:val="22"/>
                <w:szCs w:val="22"/>
              </w:rPr>
            </w:pPr>
            <w:r w:rsidRPr="004F5C3E">
              <w:rPr>
                <w:rFonts w:ascii="Calibri" w:eastAsia="Calibri" w:hAnsi="Calibri" w:cs="Calibri"/>
                <w:color w:val="000000" w:themeColor="text1"/>
                <w:sz w:val="22"/>
                <w:szCs w:val="22"/>
              </w:rPr>
              <w:t>This unit relates to venous blood collections from adults, adolescents and children over 5 years of age. It does</w:t>
            </w:r>
            <w:r w:rsidRPr="086F0148">
              <w:rPr>
                <w:rFonts w:ascii="Calibri" w:eastAsia="Calibri" w:hAnsi="Calibri" w:cs="Calibri"/>
                <w:color w:val="000000" w:themeColor="text1"/>
                <w:sz w:val="22"/>
                <w:szCs w:val="22"/>
              </w:rPr>
              <w:t xml:space="preserve"> not include venous blood collections from babies, neonates, arterial blood collections or blood collections made via artificial access devices such as central lines, peripherally inserted central catheter (PICC) lines, or intra venous (IV) catheter.</w:t>
            </w:r>
          </w:p>
          <w:p w14:paraId="3AF0EBDA" w14:textId="76CEC90F" w:rsidR="001C76F3" w:rsidRDefault="00003233" w:rsidP="086F0148">
            <w:pPr>
              <w:spacing w:before="120" w:after="120"/>
              <w:rPr>
                <w:rFonts w:ascii="Calibri" w:eastAsia="Calibri" w:hAnsi="Calibri" w:cs="Calibri"/>
                <w:color w:val="000000" w:themeColor="text1"/>
                <w:sz w:val="22"/>
                <w:szCs w:val="22"/>
              </w:rPr>
            </w:pPr>
            <w:r w:rsidRPr="00B753ED">
              <w:rPr>
                <w:rFonts w:ascii="Calibri" w:eastAsia="Calibri" w:hAnsi="Calibri" w:cs="Calibri"/>
                <w:color w:val="000000" w:themeColor="text1"/>
                <w:sz w:val="22"/>
                <w:szCs w:val="22"/>
              </w:rPr>
              <w:t>This unit has 35 hours mandatory work placement</w:t>
            </w:r>
          </w:p>
          <w:p w14:paraId="53545203" w14:textId="132F1E21" w:rsidR="086F0148" w:rsidRPr="00E14D4E" w:rsidRDefault="086F0148" w:rsidP="086F0148">
            <w:pPr>
              <w:spacing w:before="120" w:after="120"/>
              <w:rPr>
                <w:rFonts w:ascii="Calibri" w:hAnsi="Calibri"/>
                <w:color w:val="000000" w:themeColor="text1"/>
                <w:sz w:val="22"/>
              </w:rPr>
            </w:pPr>
            <w:r w:rsidRPr="086F0148">
              <w:rPr>
                <w:rFonts w:ascii="Calibri" w:eastAsia="Calibri" w:hAnsi="Calibri" w:cs="Calibri"/>
                <w:i/>
                <w:iCs/>
                <w:color w:val="000000" w:themeColor="text1"/>
                <w:sz w:val="22"/>
                <w:szCs w:val="22"/>
              </w:rPr>
              <w:t xml:space="preserve">The skills in this unit must be applied in </w:t>
            </w:r>
            <w:r w:rsidRPr="004F5C3E">
              <w:rPr>
                <w:rFonts w:ascii="Calibri" w:eastAsia="Calibri" w:hAnsi="Calibri" w:cs="Calibri"/>
                <w:i/>
                <w:iCs/>
                <w:color w:val="000000" w:themeColor="text1"/>
                <w:sz w:val="22"/>
                <w:szCs w:val="22"/>
              </w:rPr>
              <w:t>accordance with current</w:t>
            </w:r>
            <w:r w:rsidRPr="086F0148">
              <w:rPr>
                <w:rFonts w:ascii="Calibri" w:eastAsia="Calibri" w:hAnsi="Calibri" w:cs="Calibri"/>
                <w:i/>
                <w:iCs/>
                <w:color w:val="000000" w:themeColor="text1"/>
                <w:sz w:val="22"/>
                <w:szCs w:val="22"/>
              </w:rPr>
              <w:t xml:space="preserve"> Commonwealth and State/Territory legislation, Australian/New Zealand standards and industry codes of practice</w:t>
            </w:r>
            <w:r w:rsidR="000C29AC">
              <w:rPr>
                <w:rFonts w:ascii="Calibri" w:eastAsia="Calibri" w:hAnsi="Calibri" w:cs="Calibri"/>
                <w:i/>
                <w:iCs/>
                <w:color w:val="000000" w:themeColor="text1"/>
                <w:sz w:val="22"/>
                <w:szCs w:val="22"/>
              </w:rPr>
              <w:t>.</w:t>
            </w:r>
          </w:p>
        </w:tc>
      </w:tr>
      <w:tr w:rsidR="086F0148" w14:paraId="2292ABE2" w14:textId="77777777" w:rsidTr="03FF7250">
        <w:trPr>
          <w:trHeight w:val="300"/>
        </w:trPr>
        <w:tc>
          <w:tcPr>
            <w:tcW w:w="31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723B8A5B" w14:textId="07E4C4B8" w:rsidR="086F0148" w:rsidRDefault="086F0148" w:rsidP="086F0148">
            <w:pPr>
              <w:spacing w:after="120" w:line="276" w:lineRule="auto"/>
              <w:rPr>
                <w:rFonts w:ascii="Calibri" w:eastAsia="Calibri" w:hAnsi="Calibri" w:cs="Calibri"/>
                <w:sz w:val="22"/>
                <w:szCs w:val="22"/>
              </w:rPr>
            </w:pPr>
            <w:r w:rsidRPr="086F0148">
              <w:rPr>
                <w:rFonts w:ascii="Calibri" w:eastAsia="Calibri" w:hAnsi="Calibri" w:cs="Calibri"/>
                <w:b/>
                <w:bCs/>
                <w:sz w:val="22"/>
                <w:szCs w:val="22"/>
                <w:lang w:val="en-AU"/>
              </w:rPr>
              <w:t>Pre-requisite unit</w:t>
            </w:r>
          </w:p>
        </w:tc>
        <w:tc>
          <w:tcPr>
            <w:tcW w:w="620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0150C965" w14:textId="2EE0E920" w:rsidR="086F0148" w:rsidRPr="00E14D4E" w:rsidRDefault="086F0148" w:rsidP="086F0148">
            <w:pPr>
              <w:spacing w:after="120" w:line="276" w:lineRule="auto"/>
              <w:rPr>
                <w:rFonts w:ascii="Calibri" w:hAnsi="Calibri"/>
                <w:sz w:val="22"/>
              </w:rPr>
            </w:pPr>
            <w:r w:rsidRPr="086F0148">
              <w:rPr>
                <w:rFonts w:ascii="Calibri" w:eastAsia="Calibri" w:hAnsi="Calibri" w:cs="Calibri"/>
                <w:sz w:val="22"/>
                <w:szCs w:val="22"/>
                <w:lang w:val="en-AU"/>
              </w:rPr>
              <w:t>Nil</w:t>
            </w:r>
          </w:p>
        </w:tc>
      </w:tr>
      <w:tr w:rsidR="086F0148" w14:paraId="15F466D9" w14:textId="77777777" w:rsidTr="03FF7250">
        <w:trPr>
          <w:trHeight w:val="300"/>
        </w:trPr>
        <w:tc>
          <w:tcPr>
            <w:tcW w:w="31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6514220E" w14:textId="15A839D0" w:rsidR="086F0148" w:rsidRDefault="086F0148" w:rsidP="086F0148">
            <w:pPr>
              <w:spacing w:after="120" w:line="276" w:lineRule="auto"/>
              <w:rPr>
                <w:rFonts w:ascii="Calibri" w:eastAsia="Calibri" w:hAnsi="Calibri" w:cs="Calibri"/>
                <w:sz w:val="22"/>
                <w:szCs w:val="22"/>
              </w:rPr>
            </w:pPr>
            <w:r w:rsidRPr="086F0148">
              <w:rPr>
                <w:rFonts w:ascii="Calibri" w:eastAsia="Calibri" w:hAnsi="Calibri" w:cs="Calibri"/>
                <w:b/>
                <w:bCs/>
                <w:sz w:val="22"/>
                <w:szCs w:val="22"/>
                <w:lang w:val="en-AU"/>
              </w:rPr>
              <w:t>Competency field</w:t>
            </w:r>
          </w:p>
        </w:tc>
        <w:tc>
          <w:tcPr>
            <w:tcW w:w="620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75E2C0C0" w14:textId="3FFEFFB5" w:rsidR="086F0148" w:rsidRDefault="093D420B" w:rsidP="08C955D1">
            <w:pPr>
              <w:spacing w:after="120" w:line="276" w:lineRule="auto"/>
              <w:rPr>
                <w:rFonts w:hint="eastAsia"/>
              </w:rPr>
            </w:pPr>
            <w:r w:rsidRPr="08C955D1">
              <w:rPr>
                <w:rFonts w:ascii="Calibri" w:eastAsia="Calibri" w:hAnsi="Calibri" w:cs="Calibri"/>
                <w:sz w:val="22"/>
                <w:szCs w:val="22"/>
              </w:rPr>
              <w:t>N/A</w:t>
            </w:r>
          </w:p>
        </w:tc>
      </w:tr>
      <w:tr w:rsidR="086F0148" w14:paraId="11783A4D" w14:textId="77777777" w:rsidTr="03FF7250">
        <w:trPr>
          <w:trHeight w:val="300"/>
        </w:trPr>
        <w:tc>
          <w:tcPr>
            <w:tcW w:w="31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03FA9640" w14:textId="63669002" w:rsidR="086F0148" w:rsidRDefault="086F0148" w:rsidP="086F0148">
            <w:pPr>
              <w:spacing w:after="120" w:line="276" w:lineRule="auto"/>
              <w:rPr>
                <w:rFonts w:ascii="Calibri" w:eastAsia="Calibri" w:hAnsi="Calibri" w:cs="Calibri"/>
                <w:sz w:val="22"/>
                <w:szCs w:val="22"/>
              </w:rPr>
            </w:pPr>
            <w:r w:rsidRPr="086F0148">
              <w:rPr>
                <w:rFonts w:ascii="Calibri" w:eastAsia="Calibri" w:hAnsi="Calibri" w:cs="Calibri"/>
                <w:b/>
                <w:bCs/>
                <w:sz w:val="22"/>
                <w:szCs w:val="22"/>
                <w:lang w:val="en-AU"/>
              </w:rPr>
              <w:t>Unit sector</w:t>
            </w:r>
          </w:p>
        </w:tc>
        <w:tc>
          <w:tcPr>
            <w:tcW w:w="620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04754D37" w14:textId="501B1746" w:rsidR="297669C3" w:rsidRDefault="297669C3" w:rsidP="08C955D1">
            <w:pPr>
              <w:spacing w:after="120" w:line="276" w:lineRule="auto"/>
              <w:rPr>
                <w:rFonts w:hint="eastAsia"/>
              </w:rPr>
            </w:pPr>
            <w:r w:rsidRPr="08C955D1">
              <w:rPr>
                <w:rFonts w:ascii="Calibri" w:eastAsia="Calibri" w:hAnsi="Calibri" w:cs="Calibri"/>
                <w:color w:val="000000" w:themeColor="text1"/>
                <w:sz w:val="22"/>
                <w:szCs w:val="22"/>
              </w:rPr>
              <w:t>Pathology</w:t>
            </w:r>
          </w:p>
          <w:p w14:paraId="0FCFB446" w14:textId="3F704731" w:rsidR="086F0148" w:rsidRDefault="086F0148" w:rsidP="086F0148">
            <w:pPr>
              <w:spacing w:after="120" w:line="276" w:lineRule="auto"/>
              <w:rPr>
                <w:rFonts w:ascii="Calibri" w:eastAsia="Calibri" w:hAnsi="Calibri" w:cs="Calibri"/>
                <w:sz w:val="22"/>
                <w:szCs w:val="22"/>
              </w:rPr>
            </w:pPr>
          </w:p>
        </w:tc>
      </w:tr>
      <w:tr w:rsidR="086F0148" w14:paraId="71F4A9EB" w14:textId="77777777" w:rsidTr="03FF7250">
        <w:trPr>
          <w:trHeight w:val="247"/>
        </w:trPr>
        <w:tc>
          <w:tcPr>
            <w:tcW w:w="31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7F6614B6" w14:textId="48092688" w:rsidR="086F0148" w:rsidRDefault="086F0148" w:rsidP="086F0148">
            <w:pPr>
              <w:spacing w:after="120" w:line="276" w:lineRule="auto"/>
              <w:rPr>
                <w:rFonts w:ascii="Calibri" w:eastAsia="Calibri" w:hAnsi="Calibri" w:cs="Calibri"/>
                <w:sz w:val="22"/>
                <w:szCs w:val="22"/>
              </w:rPr>
            </w:pPr>
            <w:r w:rsidRPr="086F0148">
              <w:rPr>
                <w:rFonts w:ascii="Calibri" w:eastAsia="Calibri" w:hAnsi="Calibri" w:cs="Calibri"/>
                <w:b/>
                <w:bCs/>
                <w:sz w:val="22"/>
                <w:szCs w:val="22"/>
                <w:lang w:val="en-AU"/>
              </w:rPr>
              <w:lastRenderedPageBreak/>
              <w:t>Elements</w:t>
            </w:r>
          </w:p>
        </w:tc>
        <w:tc>
          <w:tcPr>
            <w:tcW w:w="620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337ECC78" w14:textId="3325857A" w:rsidR="086F0148" w:rsidRDefault="086F0148" w:rsidP="086F0148">
            <w:pPr>
              <w:spacing w:after="120" w:line="276" w:lineRule="auto"/>
              <w:rPr>
                <w:rFonts w:ascii="Calibri" w:eastAsia="Calibri" w:hAnsi="Calibri" w:cs="Calibri"/>
                <w:sz w:val="22"/>
                <w:szCs w:val="22"/>
              </w:rPr>
            </w:pPr>
            <w:r w:rsidRPr="086F0148">
              <w:rPr>
                <w:rFonts w:ascii="Calibri" w:eastAsia="Calibri" w:hAnsi="Calibri" w:cs="Calibri"/>
                <w:b/>
                <w:bCs/>
                <w:sz w:val="22"/>
                <w:szCs w:val="22"/>
                <w:lang w:val="en-AU"/>
              </w:rPr>
              <w:t>Performance criteria</w:t>
            </w:r>
          </w:p>
        </w:tc>
      </w:tr>
      <w:tr w:rsidR="086F0148" w14:paraId="63B45206" w14:textId="77777777" w:rsidTr="03FF7250">
        <w:trPr>
          <w:trHeight w:val="300"/>
        </w:trPr>
        <w:tc>
          <w:tcPr>
            <w:tcW w:w="31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62601AD2" w14:textId="2F239ED6" w:rsidR="086F0148" w:rsidRDefault="086F0148" w:rsidP="086F0148">
            <w:pPr>
              <w:spacing w:after="120" w:line="276" w:lineRule="auto"/>
              <w:rPr>
                <w:rFonts w:ascii="Calibri" w:eastAsia="Calibri" w:hAnsi="Calibri" w:cs="Calibri"/>
                <w:sz w:val="22"/>
                <w:szCs w:val="22"/>
              </w:rPr>
            </w:pPr>
            <w:r w:rsidRPr="086F0148">
              <w:rPr>
                <w:rFonts w:ascii="Calibri" w:eastAsia="Calibri" w:hAnsi="Calibri" w:cs="Calibri"/>
                <w:sz w:val="22"/>
                <w:szCs w:val="22"/>
                <w:lang w:val="en-AU"/>
              </w:rPr>
              <w:t>Elements describe the essential outcomes.</w:t>
            </w:r>
          </w:p>
        </w:tc>
        <w:tc>
          <w:tcPr>
            <w:tcW w:w="620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30E958B3" w14:textId="0B8C4886" w:rsidR="086F0148" w:rsidRDefault="086F0148" w:rsidP="086F0148">
            <w:pPr>
              <w:spacing w:after="120" w:line="276" w:lineRule="auto"/>
              <w:rPr>
                <w:rFonts w:ascii="Calibri" w:eastAsia="Calibri" w:hAnsi="Calibri" w:cs="Calibri"/>
                <w:sz w:val="22"/>
                <w:szCs w:val="22"/>
              </w:rPr>
            </w:pPr>
            <w:r w:rsidRPr="086F0148">
              <w:rPr>
                <w:rFonts w:ascii="Calibri" w:eastAsia="Calibri" w:hAnsi="Calibri" w:cs="Calibri"/>
                <w:sz w:val="22"/>
                <w:szCs w:val="22"/>
                <w:lang w:val="en-AU"/>
              </w:rPr>
              <w:t xml:space="preserve">Performance criteria describe the performance needed to demonstrate achievement of the element. </w:t>
            </w:r>
          </w:p>
        </w:tc>
      </w:tr>
      <w:tr w:rsidR="086F0148" w14:paraId="39EDAB57" w14:textId="77777777" w:rsidTr="03FF7250">
        <w:trPr>
          <w:trHeight w:val="300"/>
        </w:trPr>
        <w:tc>
          <w:tcPr>
            <w:tcW w:w="31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52C3889F" w14:textId="14D81850" w:rsidR="086F0148" w:rsidRPr="00E14D4E" w:rsidRDefault="086F0148" w:rsidP="10C70DE4">
            <w:pPr>
              <w:spacing w:after="120" w:line="276" w:lineRule="auto"/>
              <w:rPr>
                <w:rFonts w:ascii="Calibri" w:hAnsi="Calibri"/>
                <w:sz w:val="22"/>
                <w:szCs w:val="22"/>
              </w:rPr>
            </w:pPr>
            <w:r w:rsidRPr="10C70DE4">
              <w:rPr>
                <w:rFonts w:ascii="Calibri" w:eastAsia="Calibri" w:hAnsi="Calibri" w:cs="Calibri"/>
                <w:sz w:val="22"/>
                <w:szCs w:val="22"/>
                <w:lang w:val="en-AU"/>
              </w:rPr>
              <w:t xml:space="preserve">1. Greet </w:t>
            </w:r>
            <w:r w:rsidR="70656366" w:rsidRPr="10C70DE4">
              <w:rPr>
                <w:rFonts w:ascii="Calibri" w:eastAsia="Calibri" w:hAnsi="Calibri" w:cs="Calibri"/>
                <w:sz w:val="22"/>
                <w:szCs w:val="22"/>
                <w:lang w:val="en-AU"/>
              </w:rPr>
              <w:t>individual</w:t>
            </w:r>
            <w:r w:rsidRPr="10C70DE4">
              <w:rPr>
                <w:rFonts w:ascii="Calibri" w:eastAsia="Calibri" w:hAnsi="Calibri" w:cs="Calibri"/>
                <w:sz w:val="22"/>
                <w:szCs w:val="22"/>
                <w:lang w:val="en-AU"/>
              </w:rPr>
              <w:t xml:space="preserve"> and confirm pre-test criteria</w:t>
            </w:r>
          </w:p>
        </w:tc>
        <w:tc>
          <w:tcPr>
            <w:tcW w:w="620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50A8E979" w14:textId="1ECB5547" w:rsidR="086F0148" w:rsidRDefault="086F0148" w:rsidP="086F0148">
            <w:pPr>
              <w:spacing w:before="120" w:after="120"/>
              <w:rPr>
                <w:rFonts w:ascii="Calibri" w:eastAsia="Calibri" w:hAnsi="Calibri" w:cs="Calibri"/>
                <w:color w:val="000000" w:themeColor="text1"/>
                <w:sz w:val="22"/>
                <w:szCs w:val="22"/>
              </w:rPr>
            </w:pPr>
            <w:r w:rsidRPr="10C70DE4">
              <w:rPr>
                <w:rFonts w:ascii="Calibri" w:eastAsia="Calibri" w:hAnsi="Calibri" w:cs="Calibri"/>
                <w:color w:val="000000" w:themeColor="text1"/>
                <w:sz w:val="22"/>
                <w:szCs w:val="22"/>
              </w:rPr>
              <w:t xml:space="preserve">1.1 Greet </w:t>
            </w:r>
            <w:r w:rsidR="70656366" w:rsidRPr="10C70DE4">
              <w:rPr>
                <w:rFonts w:ascii="Calibri" w:eastAsia="Calibri" w:hAnsi="Calibri" w:cs="Calibri"/>
                <w:color w:val="000000" w:themeColor="text1"/>
                <w:sz w:val="22"/>
                <w:szCs w:val="22"/>
              </w:rPr>
              <w:t>individual</w:t>
            </w:r>
            <w:r w:rsidRPr="10C70DE4">
              <w:rPr>
                <w:rFonts w:ascii="Calibri" w:eastAsia="Calibri" w:hAnsi="Calibri" w:cs="Calibri"/>
                <w:color w:val="000000" w:themeColor="text1"/>
                <w:sz w:val="22"/>
                <w:szCs w:val="22"/>
              </w:rPr>
              <w:t xml:space="preserve"> courteously and identify self</w:t>
            </w:r>
          </w:p>
          <w:p w14:paraId="17EBBFD9" w14:textId="660D81E7" w:rsidR="086F0148" w:rsidRPr="00F2229F" w:rsidRDefault="086F0148" w:rsidP="086F0148">
            <w:pPr>
              <w:spacing w:before="120" w:after="120"/>
              <w:rPr>
                <w:rFonts w:ascii="Calibri" w:eastAsia="Calibri" w:hAnsi="Calibri" w:cs="Calibri"/>
                <w:color w:val="000000" w:themeColor="text1"/>
                <w:sz w:val="22"/>
                <w:szCs w:val="22"/>
              </w:rPr>
            </w:pPr>
            <w:r w:rsidRPr="10C70DE4">
              <w:rPr>
                <w:rFonts w:ascii="Calibri" w:eastAsia="Calibri" w:hAnsi="Calibri" w:cs="Calibri"/>
                <w:color w:val="000000" w:themeColor="text1"/>
                <w:sz w:val="22"/>
                <w:szCs w:val="22"/>
              </w:rPr>
              <w:t xml:space="preserve">1.2 Identify </w:t>
            </w:r>
            <w:r w:rsidR="70656366" w:rsidRPr="10C70DE4">
              <w:rPr>
                <w:rFonts w:ascii="Calibri" w:eastAsia="Calibri" w:hAnsi="Calibri" w:cs="Calibri"/>
                <w:color w:val="000000" w:themeColor="text1"/>
                <w:sz w:val="22"/>
                <w:szCs w:val="22"/>
              </w:rPr>
              <w:t>individual</w:t>
            </w:r>
            <w:r w:rsidRPr="10C70DE4">
              <w:rPr>
                <w:rFonts w:ascii="Calibri" w:eastAsia="Calibri" w:hAnsi="Calibri" w:cs="Calibri"/>
                <w:color w:val="000000" w:themeColor="text1"/>
                <w:sz w:val="22"/>
                <w:szCs w:val="22"/>
              </w:rPr>
              <w:t xml:space="preserve"> according to </w:t>
            </w:r>
            <w:proofErr w:type="spellStart"/>
            <w:r w:rsidRPr="10C70DE4">
              <w:rPr>
                <w:rFonts w:ascii="Calibri" w:eastAsia="Calibri" w:hAnsi="Calibri" w:cs="Calibri"/>
                <w:color w:val="000000" w:themeColor="text1"/>
                <w:sz w:val="22"/>
                <w:szCs w:val="22"/>
              </w:rPr>
              <w:t>organisational</w:t>
            </w:r>
            <w:proofErr w:type="spellEnd"/>
            <w:r w:rsidRPr="10C70DE4">
              <w:rPr>
                <w:rFonts w:ascii="Calibri" w:eastAsia="Calibri" w:hAnsi="Calibri" w:cs="Calibri"/>
                <w:color w:val="000000" w:themeColor="text1"/>
                <w:sz w:val="22"/>
                <w:szCs w:val="22"/>
              </w:rPr>
              <w:t xml:space="preserve"> procedures </w:t>
            </w:r>
          </w:p>
          <w:p w14:paraId="5B19FDAE" w14:textId="15177EDE" w:rsidR="086F0148" w:rsidRPr="00F2229F" w:rsidRDefault="086F0148" w:rsidP="10C70DE4">
            <w:pPr>
              <w:spacing w:before="120" w:after="120"/>
              <w:rPr>
                <w:rFonts w:ascii="Calibri" w:hAnsi="Calibri"/>
                <w:color w:val="000000" w:themeColor="text1"/>
                <w:sz w:val="22"/>
                <w:szCs w:val="22"/>
              </w:rPr>
            </w:pPr>
            <w:r w:rsidRPr="10C70DE4">
              <w:rPr>
                <w:rFonts w:ascii="Calibri" w:eastAsia="Calibri" w:hAnsi="Calibri" w:cs="Calibri"/>
                <w:color w:val="000000" w:themeColor="text1"/>
                <w:sz w:val="22"/>
                <w:szCs w:val="22"/>
              </w:rPr>
              <w:t xml:space="preserve">1.3 Assess and confirm </w:t>
            </w:r>
            <w:r w:rsidR="70656366" w:rsidRPr="10C70DE4">
              <w:rPr>
                <w:rFonts w:ascii="Calibri" w:eastAsia="Calibri" w:hAnsi="Calibri" w:cs="Calibri"/>
                <w:color w:val="000000" w:themeColor="text1"/>
                <w:sz w:val="22"/>
                <w:szCs w:val="22"/>
              </w:rPr>
              <w:t>individual</w:t>
            </w:r>
            <w:r w:rsidRPr="10C70DE4">
              <w:rPr>
                <w:rFonts w:ascii="Calibri" w:eastAsia="Calibri" w:hAnsi="Calibri" w:cs="Calibri"/>
                <w:color w:val="000000" w:themeColor="text1"/>
                <w:sz w:val="22"/>
                <w:szCs w:val="22"/>
              </w:rPr>
              <w:t xml:space="preserve"> meets pre-testing criteria for required venous blood collection</w:t>
            </w:r>
          </w:p>
          <w:p w14:paraId="40DCCA01" w14:textId="1B08B1AA" w:rsidR="086F0148" w:rsidRPr="00F2229F" w:rsidRDefault="086F0148" w:rsidP="086F0148">
            <w:pPr>
              <w:spacing w:before="120" w:after="120"/>
              <w:rPr>
                <w:rFonts w:ascii="Calibri" w:eastAsia="Calibri" w:hAnsi="Calibri" w:cs="Calibri"/>
                <w:color w:val="000000" w:themeColor="text1"/>
                <w:sz w:val="22"/>
                <w:szCs w:val="22"/>
              </w:rPr>
            </w:pPr>
            <w:r w:rsidRPr="00F2229F">
              <w:rPr>
                <w:rFonts w:ascii="Calibri" w:eastAsia="Calibri" w:hAnsi="Calibri" w:cs="Calibri"/>
                <w:color w:val="000000" w:themeColor="text1"/>
                <w:sz w:val="22"/>
                <w:szCs w:val="22"/>
              </w:rPr>
              <w:t xml:space="preserve">1.4 Obtain, interpret and record personal and clinical information according to </w:t>
            </w:r>
            <w:proofErr w:type="spellStart"/>
            <w:r w:rsidRPr="00F2229F">
              <w:rPr>
                <w:rFonts w:ascii="Calibri" w:eastAsia="Calibri" w:hAnsi="Calibri" w:cs="Calibri"/>
                <w:color w:val="000000" w:themeColor="text1"/>
                <w:sz w:val="22"/>
                <w:szCs w:val="22"/>
              </w:rPr>
              <w:t>organisational</w:t>
            </w:r>
            <w:proofErr w:type="spellEnd"/>
            <w:r w:rsidRPr="00F2229F">
              <w:rPr>
                <w:rFonts w:ascii="Calibri" w:eastAsia="Calibri" w:hAnsi="Calibri" w:cs="Calibri"/>
                <w:color w:val="000000" w:themeColor="text1"/>
                <w:sz w:val="22"/>
                <w:szCs w:val="22"/>
              </w:rPr>
              <w:t xml:space="preserve"> procedures</w:t>
            </w:r>
          </w:p>
          <w:p w14:paraId="094A5024" w14:textId="018D2B0B" w:rsidR="086F0148" w:rsidRPr="00F2229F" w:rsidRDefault="086F0148" w:rsidP="10C70DE4">
            <w:pPr>
              <w:spacing w:before="120" w:after="120"/>
              <w:rPr>
                <w:rFonts w:ascii="Calibri" w:hAnsi="Calibri"/>
                <w:color w:val="000000" w:themeColor="text1"/>
                <w:sz w:val="22"/>
                <w:szCs w:val="22"/>
              </w:rPr>
            </w:pPr>
            <w:r w:rsidRPr="10C70DE4">
              <w:rPr>
                <w:rFonts w:ascii="Calibri" w:eastAsia="Calibri" w:hAnsi="Calibri" w:cs="Calibri"/>
                <w:color w:val="000000" w:themeColor="text1"/>
                <w:sz w:val="22"/>
                <w:szCs w:val="22"/>
              </w:rPr>
              <w:t xml:space="preserve">1.5 Explain venous blood collection procedure to </w:t>
            </w:r>
            <w:r w:rsidR="70656366" w:rsidRPr="10C70DE4">
              <w:rPr>
                <w:rFonts w:ascii="Calibri" w:eastAsia="Calibri" w:hAnsi="Calibri" w:cs="Calibri"/>
                <w:color w:val="000000" w:themeColor="text1"/>
                <w:sz w:val="22"/>
                <w:szCs w:val="22"/>
              </w:rPr>
              <w:t>individual</w:t>
            </w:r>
          </w:p>
          <w:p w14:paraId="13BDA01D" w14:textId="12E73C2F" w:rsidR="086F0148" w:rsidRDefault="086F0148" w:rsidP="086F0148">
            <w:pPr>
              <w:spacing w:after="120" w:line="276" w:lineRule="auto"/>
              <w:rPr>
                <w:rFonts w:ascii="Calibri" w:eastAsia="Calibri" w:hAnsi="Calibri" w:cs="Calibri"/>
                <w:sz w:val="22"/>
                <w:szCs w:val="22"/>
              </w:rPr>
            </w:pPr>
            <w:r w:rsidRPr="10C70DE4">
              <w:rPr>
                <w:rFonts w:ascii="Calibri" w:eastAsia="Calibri" w:hAnsi="Calibri" w:cs="Calibri"/>
                <w:color w:val="000000" w:themeColor="text1"/>
                <w:sz w:val="22"/>
                <w:szCs w:val="22"/>
              </w:rPr>
              <w:t xml:space="preserve">1.6 Obtain informed consent for venous blood collection procedure from </w:t>
            </w:r>
            <w:r w:rsidR="70656366" w:rsidRPr="10C70DE4">
              <w:rPr>
                <w:rFonts w:ascii="Calibri" w:eastAsia="Calibri" w:hAnsi="Calibri" w:cs="Calibri"/>
                <w:color w:val="000000" w:themeColor="text1"/>
                <w:sz w:val="22"/>
                <w:szCs w:val="22"/>
              </w:rPr>
              <w:t>individual</w:t>
            </w:r>
            <w:r w:rsidRPr="10C70DE4">
              <w:rPr>
                <w:rFonts w:ascii="Calibri" w:eastAsia="Calibri" w:hAnsi="Calibri" w:cs="Calibri"/>
                <w:sz w:val="22"/>
                <w:szCs w:val="22"/>
                <w:lang w:val="en-AU"/>
              </w:rPr>
              <w:t xml:space="preserve"> </w:t>
            </w:r>
          </w:p>
        </w:tc>
      </w:tr>
      <w:tr w:rsidR="086F0148" w14:paraId="1D5EF58E" w14:textId="77777777" w:rsidTr="03FF7250">
        <w:trPr>
          <w:trHeight w:val="300"/>
        </w:trPr>
        <w:tc>
          <w:tcPr>
            <w:tcW w:w="31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0B45EB31" w14:textId="712271EE" w:rsidR="086F0148" w:rsidRPr="00E14D4E" w:rsidRDefault="086F0148" w:rsidP="086F0148">
            <w:pPr>
              <w:spacing w:line="276" w:lineRule="auto"/>
              <w:rPr>
                <w:rFonts w:ascii="Calibri" w:hAnsi="Calibri"/>
                <w:sz w:val="22"/>
              </w:rPr>
            </w:pPr>
            <w:r w:rsidRPr="086F0148">
              <w:rPr>
                <w:rFonts w:ascii="Calibri" w:eastAsia="Calibri" w:hAnsi="Calibri" w:cs="Calibri"/>
                <w:sz w:val="22"/>
                <w:szCs w:val="22"/>
                <w:lang w:val="en-AU"/>
              </w:rPr>
              <w:t>2. Prepare for venous blood collection procedure</w:t>
            </w:r>
          </w:p>
        </w:tc>
        <w:tc>
          <w:tcPr>
            <w:tcW w:w="620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4FE56F5B" w14:textId="01A90CE7" w:rsidR="086F0148" w:rsidRPr="00F2229F" w:rsidRDefault="086F0148" w:rsidP="086F0148">
            <w:pPr>
              <w:spacing w:before="120" w:after="120"/>
              <w:rPr>
                <w:rFonts w:ascii="Calibri" w:eastAsia="Calibri" w:hAnsi="Calibri" w:cs="Calibri"/>
                <w:color w:val="000000" w:themeColor="text1"/>
                <w:sz w:val="22"/>
                <w:szCs w:val="22"/>
              </w:rPr>
            </w:pPr>
            <w:r w:rsidRPr="10C70DE4">
              <w:rPr>
                <w:rFonts w:ascii="Calibri" w:eastAsia="Calibri" w:hAnsi="Calibri" w:cs="Calibri"/>
                <w:color w:val="000000" w:themeColor="text1"/>
                <w:sz w:val="22"/>
                <w:szCs w:val="22"/>
              </w:rPr>
              <w:t xml:space="preserve">2.1 Examine </w:t>
            </w:r>
            <w:r w:rsidR="70656366" w:rsidRPr="10C70DE4">
              <w:rPr>
                <w:rFonts w:ascii="Calibri" w:eastAsia="Calibri" w:hAnsi="Calibri" w:cs="Calibri"/>
                <w:color w:val="000000" w:themeColor="text1"/>
                <w:sz w:val="22"/>
                <w:szCs w:val="22"/>
              </w:rPr>
              <w:t>individual</w:t>
            </w:r>
            <w:r w:rsidRPr="10C70DE4">
              <w:rPr>
                <w:rFonts w:ascii="Calibri" w:eastAsia="Calibri" w:hAnsi="Calibri" w:cs="Calibri"/>
                <w:color w:val="000000" w:themeColor="text1"/>
                <w:sz w:val="22"/>
                <w:szCs w:val="22"/>
              </w:rPr>
              <w:t xml:space="preserve"> to determine venous blood collection site.</w:t>
            </w:r>
          </w:p>
          <w:p w14:paraId="7012030A" w14:textId="3A12B258" w:rsidR="086F0148" w:rsidRPr="00F2229F" w:rsidRDefault="086F0148" w:rsidP="086F0148">
            <w:pPr>
              <w:spacing w:before="120" w:after="120"/>
              <w:rPr>
                <w:rFonts w:ascii="Calibri" w:eastAsia="Calibri" w:hAnsi="Calibri" w:cs="Calibri"/>
                <w:color w:val="000000" w:themeColor="text1"/>
                <w:sz w:val="22"/>
                <w:szCs w:val="22"/>
              </w:rPr>
            </w:pPr>
            <w:r w:rsidRPr="00F2229F">
              <w:rPr>
                <w:rFonts w:ascii="Calibri" w:eastAsia="Calibri" w:hAnsi="Calibri" w:cs="Calibri"/>
                <w:color w:val="000000" w:themeColor="text1"/>
                <w:sz w:val="22"/>
                <w:szCs w:val="22"/>
              </w:rPr>
              <w:t>2.2 Assemble equipment for test requested and venous blood collection site selected</w:t>
            </w:r>
          </w:p>
          <w:p w14:paraId="55A25B91" w14:textId="3858E4B9" w:rsidR="086F0148" w:rsidRPr="00F2229F" w:rsidRDefault="086F0148" w:rsidP="086F0148">
            <w:pPr>
              <w:spacing w:before="120" w:after="120"/>
              <w:rPr>
                <w:rFonts w:ascii="Calibri" w:eastAsia="Calibri" w:hAnsi="Calibri" w:cs="Calibri"/>
                <w:color w:val="000000" w:themeColor="text1"/>
                <w:sz w:val="22"/>
                <w:szCs w:val="22"/>
              </w:rPr>
            </w:pPr>
            <w:r w:rsidRPr="10C70DE4">
              <w:rPr>
                <w:rFonts w:ascii="Calibri" w:eastAsia="Calibri" w:hAnsi="Calibri" w:cs="Calibri"/>
                <w:color w:val="000000" w:themeColor="text1"/>
                <w:sz w:val="22"/>
                <w:szCs w:val="22"/>
              </w:rPr>
              <w:t xml:space="preserve">2.3 Position </w:t>
            </w:r>
            <w:r w:rsidR="70656366" w:rsidRPr="10C70DE4">
              <w:rPr>
                <w:rFonts w:ascii="Calibri" w:eastAsia="Calibri" w:hAnsi="Calibri" w:cs="Calibri"/>
                <w:color w:val="000000" w:themeColor="text1"/>
                <w:sz w:val="22"/>
                <w:szCs w:val="22"/>
              </w:rPr>
              <w:t>individual</w:t>
            </w:r>
            <w:r w:rsidRPr="10C70DE4">
              <w:rPr>
                <w:rFonts w:ascii="Calibri" w:eastAsia="Calibri" w:hAnsi="Calibri" w:cs="Calibri"/>
                <w:color w:val="000000" w:themeColor="text1"/>
                <w:sz w:val="22"/>
                <w:szCs w:val="22"/>
              </w:rPr>
              <w:t xml:space="preserve"> to ensure comfort and safety of </w:t>
            </w:r>
            <w:r w:rsidR="70656366" w:rsidRPr="10C70DE4">
              <w:rPr>
                <w:rFonts w:ascii="Calibri" w:eastAsia="Calibri" w:hAnsi="Calibri" w:cs="Calibri"/>
                <w:color w:val="000000" w:themeColor="text1"/>
                <w:sz w:val="22"/>
                <w:szCs w:val="22"/>
              </w:rPr>
              <w:t>individual</w:t>
            </w:r>
            <w:r w:rsidRPr="10C70DE4">
              <w:rPr>
                <w:rFonts w:ascii="Calibri" w:eastAsia="Calibri" w:hAnsi="Calibri" w:cs="Calibri"/>
                <w:color w:val="000000" w:themeColor="text1"/>
                <w:sz w:val="22"/>
                <w:szCs w:val="22"/>
              </w:rPr>
              <w:t xml:space="preserve"> and self</w:t>
            </w:r>
          </w:p>
          <w:p w14:paraId="0E259022" w14:textId="13F015B8" w:rsidR="086F0148" w:rsidRDefault="086F0148" w:rsidP="086F0148">
            <w:pPr>
              <w:rPr>
                <w:rFonts w:ascii="Calibri" w:eastAsia="Calibri" w:hAnsi="Calibri" w:cs="Calibri"/>
                <w:color w:val="000000" w:themeColor="text1"/>
                <w:sz w:val="22"/>
                <w:szCs w:val="22"/>
              </w:rPr>
            </w:pPr>
            <w:r w:rsidRPr="00F2229F">
              <w:rPr>
                <w:rFonts w:ascii="Calibri" w:eastAsia="Calibri" w:hAnsi="Calibri" w:cs="Calibri"/>
                <w:color w:val="000000" w:themeColor="text1"/>
                <w:sz w:val="22"/>
                <w:szCs w:val="22"/>
              </w:rPr>
              <w:t>2.4 Identify when assistance is needed and seek help</w:t>
            </w:r>
          </w:p>
        </w:tc>
      </w:tr>
      <w:tr w:rsidR="086F0148" w14:paraId="745DABA1" w14:textId="77777777" w:rsidTr="03FF7250">
        <w:trPr>
          <w:trHeight w:val="300"/>
        </w:trPr>
        <w:tc>
          <w:tcPr>
            <w:tcW w:w="31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2E7CDE2D" w14:textId="10E978DE" w:rsidR="086F0148" w:rsidRPr="00F2229F" w:rsidRDefault="086F0148" w:rsidP="086F0148">
            <w:pPr>
              <w:spacing w:line="276" w:lineRule="auto"/>
              <w:rPr>
                <w:rFonts w:ascii="Calibri" w:hAnsi="Calibri"/>
                <w:sz w:val="22"/>
              </w:rPr>
            </w:pPr>
            <w:r w:rsidRPr="00F2229F">
              <w:rPr>
                <w:rFonts w:ascii="Calibri" w:eastAsia="Calibri" w:hAnsi="Calibri" w:cs="Calibri"/>
                <w:sz w:val="22"/>
                <w:szCs w:val="22"/>
                <w:lang w:val="en-AU"/>
              </w:rPr>
              <w:t>3. Draw blood</w:t>
            </w:r>
          </w:p>
        </w:tc>
        <w:tc>
          <w:tcPr>
            <w:tcW w:w="620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7C4BD9F6" w14:textId="3D6129A8" w:rsidR="086F0148" w:rsidRPr="00F2229F" w:rsidRDefault="086F0148" w:rsidP="086F0148">
            <w:pPr>
              <w:spacing w:before="120" w:after="120"/>
              <w:rPr>
                <w:rFonts w:ascii="Calibri" w:eastAsia="Calibri" w:hAnsi="Calibri" w:cs="Calibri"/>
                <w:color w:val="000000" w:themeColor="text1"/>
                <w:sz w:val="22"/>
                <w:szCs w:val="22"/>
              </w:rPr>
            </w:pPr>
            <w:r w:rsidRPr="00F2229F">
              <w:rPr>
                <w:rFonts w:ascii="Calibri" w:eastAsia="Calibri" w:hAnsi="Calibri" w:cs="Calibri"/>
                <w:color w:val="000000" w:themeColor="text1"/>
                <w:sz w:val="22"/>
                <w:szCs w:val="22"/>
              </w:rPr>
              <w:t>3.1 Confirm vein suitable for venous blood collection through palpation of site</w:t>
            </w:r>
          </w:p>
          <w:p w14:paraId="6F410056" w14:textId="149E9414" w:rsidR="086F0148" w:rsidRPr="00F2229F" w:rsidRDefault="086F0148" w:rsidP="086F0148">
            <w:pPr>
              <w:spacing w:before="120" w:after="120"/>
              <w:rPr>
                <w:rFonts w:ascii="Calibri" w:eastAsia="Calibri" w:hAnsi="Calibri" w:cs="Calibri"/>
                <w:color w:val="000000" w:themeColor="text1"/>
                <w:sz w:val="22"/>
                <w:szCs w:val="22"/>
              </w:rPr>
            </w:pPr>
            <w:r w:rsidRPr="00F2229F">
              <w:rPr>
                <w:rFonts w:ascii="Calibri" w:eastAsia="Calibri" w:hAnsi="Calibri" w:cs="Calibri"/>
                <w:color w:val="000000" w:themeColor="text1"/>
                <w:sz w:val="22"/>
                <w:szCs w:val="22"/>
              </w:rPr>
              <w:t xml:space="preserve">3.2 Clean venous blood collection site with approved cleansing agent and allow to air dry </w:t>
            </w:r>
          </w:p>
          <w:p w14:paraId="2DACA605" w14:textId="32224F95" w:rsidR="086F0148" w:rsidRPr="00F2229F" w:rsidRDefault="086F0148" w:rsidP="086F0148">
            <w:pPr>
              <w:spacing w:before="120" w:after="120"/>
              <w:rPr>
                <w:rFonts w:ascii="Calibri" w:eastAsia="Calibri" w:hAnsi="Calibri" w:cs="Calibri"/>
                <w:color w:val="000000" w:themeColor="text1"/>
                <w:sz w:val="22"/>
                <w:szCs w:val="22"/>
              </w:rPr>
            </w:pPr>
            <w:r w:rsidRPr="00F2229F">
              <w:rPr>
                <w:rFonts w:ascii="Calibri" w:eastAsia="Calibri" w:hAnsi="Calibri" w:cs="Calibri"/>
                <w:color w:val="000000" w:themeColor="text1"/>
                <w:sz w:val="22"/>
                <w:szCs w:val="22"/>
              </w:rPr>
              <w:t>3.3 Apply and adjust tourniquet according to manufacturer specifications</w:t>
            </w:r>
          </w:p>
          <w:p w14:paraId="560CF14A" w14:textId="411D56D0" w:rsidR="086F0148" w:rsidRPr="00F2229F" w:rsidRDefault="086F0148" w:rsidP="086F0148">
            <w:pPr>
              <w:spacing w:before="120" w:after="120"/>
              <w:rPr>
                <w:rFonts w:ascii="Calibri" w:eastAsia="Calibri" w:hAnsi="Calibri" w:cs="Calibri"/>
                <w:color w:val="000000" w:themeColor="text1"/>
                <w:sz w:val="22"/>
                <w:szCs w:val="22"/>
              </w:rPr>
            </w:pPr>
            <w:r w:rsidRPr="00F2229F">
              <w:rPr>
                <w:rFonts w:ascii="Calibri" w:eastAsia="Calibri" w:hAnsi="Calibri" w:cs="Calibri"/>
                <w:color w:val="000000" w:themeColor="text1"/>
                <w:sz w:val="22"/>
                <w:szCs w:val="22"/>
              </w:rPr>
              <w:t xml:space="preserve">3.4 Anchor vein below the venous blood collection site according to </w:t>
            </w:r>
            <w:proofErr w:type="spellStart"/>
            <w:r w:rsidRPr="00F2229F">
              <w:rPr>
                <w:rFonts w:ascii="Calibri" w:eastAsia="Calibri" w:hAnsi="Calibri" w:cs="Calibri"/>
                <w:color w:val="000000" w:themeColor="text1"/>
                <w:sz w:val="22"/>
                <w:szCs w:val="22"/>
              </w:rPr>
              <w:t>organisational</w:t>
            </w:r>
            <w:proofErr w:type="spellEnd"/>
            <w:r w:rsidRPr="00F2229F">
              <w:rPr>
                <w:rFonts w:ascii="Calibri" w:eastAsia="Calibri" w:hAnsi="Calibri" w:cs="Calibri"/>
                <w:color w:val="000000" w:themeColor="text1"/>
                <w:sz w:val="22"/>
                <w:szCs w:val="22"/>
              </w:rPr>
              <w:t xml:space="preserve"> procedures</w:t>
            </w:r>
          </w:p>
          <w:p w14:paraId="1F63DA1D" w14:textId="3B30D2DF" w:rsidR="086F0148" w:rsidRPr="00F2229F" w:rsidRDefault="086F0148" w:rsidP="086F0148">
            <w:pPr>
              <w:spacing w:before="120" w:after="120"/>
              <w:rPr>
                <w:rFonts w:ascii="Calibri" w:eastAsia="Calibri" w:hAnsi="Calibri" w:cs="Calibri"/>
                <w:color w:val="000000" w:themeColor="text1"/>
                <w:sz w:val="22"/>
                <w:szCs w:val="22"/>
              </w:rPr>
            </w:pPr>
            <w:r w:rsidRPr="00F2229F">
              <w:rPr>
                <w:rFonts w:ascii="Calibri" w:eastAsia="Calibri" w:hAnsi="Calibri" w:cs="Calibri"/>
                <w:color w:val="000000" w:themeColor="text1"/>
                <w:sz w:val="22"/>
                <w:szCs w:val="22"/>
              </w:rPr>
              <w:t xml:space="preserve">3.5 Insert needle according to </w:t>
            </w:r>
            <w:proofErr w:type="spellStart"/>
            <w:r w:rsidRPr="00F2229F">
              <w:rPr>
                <w:rFonts w:ascii="Calibri" w:eastAsia="Calibri" w:hAnsi="Calibri" w:cs="Calibri"/>
                <w:color w:val="000000" w:themeColor="text1"/>
                <w:sz w:val="22"/>
                <w:szCs w:val="22"/>
              </w:rPr>
              <w:t>venepuncture</w:t>
            </w:r>
            <w:proofErr w:type="spellEnd"/>
            <w:r w:rsidRPr="00F2229F">
              <w:rPr>
                <w:rFonts w:ascii="Calibri" w:eastAsia="Calibri" w:hAnsi="Calibri" w:cs="Calibri"/>
                <w:color w:val="000000" w:themeColor="text1"/>
                <w:sz w:val="22"/>
                <w:szCs w:val="22"/>
              </w:rPr>
              <w:t xml:space="preserve"> equipment function, clinical requirements and </w:t>
            </w:r>
            <w:proofErr w:type="spellStart"/>
            <w:r w:rsidRPr="00F2229F">
              <w:rPr>
                <w:rFonts w:ascii="Calibri" w:eastAsia="Calibri" w:hAnsi="Calibri" w:cs="Calibri"/>
                <w:color w:val="000000" w:themeColor="text1"/>
                <w:sz w:val="22"/>
                <w:szCs w:val="22"/>
              </w:rPr>
              <w:t>organisational</w:t>
            </w:r>
            <w:proofErr w:type="spellEnd"/>
            <w:r w:rsidRPr="00F2229F">
              <w:rPr>
                <w:rFonts w:ascii="Calibri" w:eastAsia="Calibri" w:hAnsi="Calibri" w:cs="Calibri"/>
                <w:color w:val="000000" w:themeColor="text1"/>
                <w:sz w:val="22"/>
                <w:szCs w:val="22"/>
              </w:rPr>
              <w:t xml:space="preserve"> procedures</w:t>
            </w:r>
          </w:p>
          <w:p w14:paraId="3090E584" w14:textId="76C8817D" w:rsidR="086F0148" w:rsidRPr="00F2229F" w:rsidRDefault="086F0148" w:rsidP="086F0148">
            <w:pPr>
              <w:spacing w:before="120" w:after="120"/>
              <w:rPr>
                <w:rFonts w:ascii="Calibri" w:eastAsia="Calibri" w:hAnsi="Calibri" w:cs="Calibri"/>
                <w:color w:val="000000" w:themeColor="text1"/>
                <w:sz w:val="22"/>
                <w:szCs w:val="22"/>
              </w:rPr>
            </w:pPr>
            <w:r w:rsidRPr="00F2229F">
              <w:rPr>
                <w:rFonts w:ascii="Calibri" w:eastAsia="Calibri" w:hAnsi="Calibri" w:cs="Calibri"/>
                <w:color w:val="000000" w:themeColor="text1"/>
                <w:sz w:val="22"/>
                <w:szCs w:val="22"/>
              </w:rPr>
              <w:t xml:space="preserve">3.6 Collect blood according to collection procedure and </w:t>
            </w:r>
            <w:proofErr w:type="spellStart"/>
            <w:r w:rsidRPr="00F2229F">
              <w:rPr>
                <w:rFonts w:ascii="Calibri" w:eastAsia="Calibri" w:hAnsi="Calibri" w:cs="Calibri"/>
                <w:color w:val="000000" w:themeColor="text1"/>
                <w:sz w:val="22"/>
                <w:szCs w:val="22"/>
              </w:rPr>
              <w:t>organisational</w:t>
            </w:r>
            <w:proofErr w:type="spellEnd"/>
            <w:r w:rsidRPr="00F2229F">
              <w:rPr>
                <w:rFonts w:ascii="Calibri" w:eastAsia="Calibri" w:hAnsi="Calibri" w:cs="Calibri"/>
                <w:color w:val="000000" w:themeColor="text1"/>
                <w:sz w:val="22"/>
                <w:szCs w:val="22"/>
              </w:rPr>
              <w:t xml:space="preserve"> procedures</w:t>
            </w:r>
          </w:p>
          <w:p w14:paraId="41F09A4E" w14:textId="417E575C" w:rsidR="086F0148" w:rsidRPr="00F2229F" w:rsidRDefault="086F0148" w:rsidP="086F0148">
            <w:pPr>
              <w:spacing w:before="120" w:after="120"/>
              <w:rPr>
                <w:rFonts w:ascii="Calibri" w:eastAsia="Calibri" w:hAnsi="Calibri" w:cs="Calibri"/>
                <w:color w:val="000000" w:themeColor="text1"/>
                <w:sz w:val="22"/>
                <w:szCs w:val="22"/>
              </w:rPr>
            </w:pPr>
            <w:r w:rsidRPr="00F2229F">
              <w:rPr>
                <w:rFonts w:ascii="Calibri" w:eastAsia="Calibri" w:hAnsi="Calibri" w:cs="Calibri"/>
                <w:color w:val="000000" w:themeColor="text1"/>
                <w:sz w:val="22"/>
                <w:szCs w:val="22"/>
              </w:rPr>
              <w:t xml:space="preserve">3.7 Withdraw needle according to </w:t>
            </w:r>
            <w:proofErr w:type="spellStart"/>
            <w:r w:rsidRPr="00F2229F">
              <w:rPr>
                <w:rFonts w:ascii="Calibri" w:eastAsia="Calibri" w:hAnsi="Calibri" w:cs="Calibri"/>
                <w:color w:val="000000" w:themeColor="text1"/>
                <w:sz w:val="22"/>
                <w:szCs w:val="22"/>
              </w:rPr>
              <w:t>organisational</w:t>
            </w:r>
            <w:proofErr w:type="spellEnd"/>
            <w:r w:rsidRPr="00F2229F">
              <w:rPr>
                <w:rFonts w:ascii="Calibri" w:eastAsia="Calibri" w:hAnsi="Calibri" w:cs="Calibri"/>
                <w:color w:val="000000" w:themeColor="text1"/>
                <w:sz w:val="22"/>
                <w:szCs w:val="22"/>
              </w:rPr>
              <w:t xml:space="preserve"> procedures</w:t>
            </w:r>
          </w:p>
          <w:p w14:paraId="287BA8ED" w14:textId="76D0482C" w:rsidR="086F0148" w:rsidRPr="00F2229F" w:rsidRDefault="086F0148" w:rsidP="086F0148">
            <w:pPr>
              <w:rPr>
                <w:rFonts w:ascii="Calibri" w:eastAsia="Calibri" w:hAnsi="Calibri" w:cs="Calibri"/>
                <w:color w:val="000000" w:themeColor="text1"/>
                <w:sz w:val="22"/>
                <w:szCs w:val="22"/>
              </w:rPr>
            </w:pPr>
            <w:r w:rsidRPr="00F2229F">
              <w:rPr>
                <w:rFonts w:ascii="Calibri" w:eastAsia="Calibri" w:hAnsi="Calibri" w:cs="Calibri"/>
                <w:color w:val="000000" w:themeColor="text1"/>
                <w:sz w:val="22"/>
                <w:szCs w:val="22"/>
              </w:rPr>
              <w:lastRenderedPageBreak/>
              <w:t xml:space="preserve">3.8 Invert venous blood collection tubes according to </w:t>
            </w:r>
            <w:proofErr w:type="spellStart"/>
            <w:r w:rsidRPr="00F2229F">
              <w:rPr>
                <w:rFonts w:ascii="Calibri" w:eastAsia="Calibri" w:hAnsi="Calibri" w:cs="Calibri"/>
                <w:color w:val="000000" w:themeColor="text1"/>
                <w:sz w:val="22"/>
                <w:szCs w:val="22"/>
              </w:rPr>
              <w:t>organisational</w:t>
            </w:r>
            <w:proofErr w:type="spellEnd"/>
            <w:r w:rsidRPr="00F2229F">
              <w:rPr>
                <w:rFonts w:ascii="Calibri" w:eastAsia="Calibri" w:hAnsi="Calibri" w:cs="Calibri"/>
                <w:color w:val="000000" w:themeColor="text1"/>
                <w:sz w:val="22"/>
                <w:szCs w:val="22"/>
              </w:rPr>
              <w:t xml:space="preserve"> procedures</w:t>
            </w:r>
          </w:p>
          <w:p w14:paraId="63E3CED0" w14:textId="2BDE2DBD" w:rsidR="086F0148" w:rsidRPr="00F2229F" w:rsidRDefault="086F0148" w:rsidP="086F0148">
            <w:pPr>
              <w:rPr>
                <w:rFonts w:ascii="Calibri" w:eastAsia="Calibri" w:hAnsi="Calibri" w:cs="Calibri"/>
                <w:color w:val="000000" w:themeColor="text1"/>
                <w:sz w:val="22"/>
                <w:szCs w:val="22"/>
              </w:rPr>
            </w:pPr>
            <w:r w:rsidRPr="10C70DE4">
              <w:rPr>
                <w:rFonts w:ascii="Calibri" w:eastAsia="Calibri" w:hAnsi="Calibri" w:cs="Calibri"/>
                <w:color w:val="000000" w:themeColor="text1"/>
                <w:sz w:val="22"/>
                <w:szCs w:val="22"/>
              </w:rPr>
              <w:t xml:space="preserve">3.9 Observe </w:t>
            </w:r>
            <w:r w:rsidR="70656366" w:rsidRPr="10C70DE4">
              <w:rPr>
                <w:rFonts w:ascii="Calibri" w:eastAsia="Calibri" w:hAnsi="Calibri" w:cs="Calibri"/>
                <w:color w:val="000000" w:themeColor="text1"/>
                <w:sz w:val="22"/>
                <w:szCs w:val="22"/>
              </w:rPr>
              <w:t>individual</w:t>
            </w:r>
            <w:r w:rsidRPr="10C70DE4">
              <w:rPr>
                <w:rFonts w:ascii="Calibri" w:eastAsia="Calibri" w:hAnsi="Calibri" w:cs="Calibri"/>
                <w:color w:val="000000" w:themeColor="text1"/>
                <w:sz w:val="22"/>
                <w:szCs w:val="22"/>
              </w:rPr>
              <w:t xml:space="preserve"> before, during and after venous blood collection for potential adverse effects and respond according to </w:t>
            </w:r>
            <w:proofErr w:type="spellStart"/>
            <w:r w:rsidRPr="10C70DE4">
              <w:rPr>
                <w:rFonts w:ascii="Calibri" w:eastAsia="Calibri" w:hAnsi="Calibri" w:cs="Calibri"/>
                <w:color w:val="000000" w:themeColor="text1"/>
                <w:sz w:val="22"/>
                <w:szCs w:val="22"/>
              </w:rPr>
              <w:t>organisational</w:t>
            </w:r>
            <w:proofErr w:type="spellEnd"/>
            <w:r w:rsidRPr="10C70DE4">
              <w:rPr>
                <w:rFonts w:ascii="Calibri" w:eastAsia="Calibri" w:hAnsi="Calibri" w:cs="Calibri"/>
                <w:color w:val="000000" w:themeColor="text1"/>
                <w:sz w:val="22"/>
                <w:szCs w:val="22"/>
              </w:rPr>
              <w:t xml:space="preserve"> procedures</w:t>
            </w:r>
          </w:p>
        </w:tc>
      </w:tr>
      <w:tr w:rsidR="086F0148" w14:paraId="0977F5C1" w14:textId="77777777" w:rsidTr="03FF7250">
        <w:trPr>
          <w:trHeight w:val="300"/>
        </w:trPr>
        <w:tc>
          <w:tcPr>
            <w:tcW w:w="31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7689A078" w14:textId="3FCDA581" w:rsidR="086F0148" w:rsidRPr="00F2229F" w:rsidRDefault="086F0148" w:rsidP="086F0148">
            <w:pPr>
              <w:spacing w:line="276" w:lineRule="auto"/>
              <w:rPr>
                <w:rFonts w:ascii="Calibri" w:hAnsi="Calibri"/>
                <w:sz w:val="22"/>
              </w:rPr>
            </w:pPr>
            <w:r w:rsidRPr="00F2229F">
              <w:rPr>
                <w:rFonts w:ascii="Calibri" w:eastAsia="Calibri" w:hAnsi="Calibri" w:cs="Calibri"/>
                <w:sz w:val="22"/>
                <w:szCs w:val="22"/>
                <w:lang w:val="en-AU"/>
              </w:rPr>
              <w:lastRenderedPageBreak/>
              <w:t>4. Follow post-blood collection procedures</w:t>
            </w:r>
          </w:p>
        </w:tc>
        <w:tc>
          <w:tcPr>
            <w:tcW w:w="620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7852E04D" w14:textId="60503B7F" w:rsidR="086F0148" w:rsidRPr="00F2229F" w:rsidRDefault="086F0148" w:rsidP="086F0148">
            <w:pPr>
              <w:spacing w:before="120" w:after="120"/>
              <w:rPr>
                <w:rFonts w:ascii="Calibri" w:eastAsia="Calibri" w:hAnsi="Calibri" w:cs="Calibri"/>
                <w:color w:val="000000" w:themeColor="text1"/>
                <w:sz w:val="22"/>
                <w:szCs w:val="22"/>
              </w:rPr>
            </w:pPr>
            <w:r w:rsidRPr="10C70DE4">
              <w:rPr>
                <w:rFonts w:ascii="Calibri" w:eastAsia="Calibri" w:hAnsi="Calibri" w:cs="Calibri"/>
                <w:color w:val="000000" w:themeColor="text1"/>
                <w:sz w:val="22"/>
                <w:szCs w:val="22"/>
              </w:rPr>
              <w:t xml:space="preserve">4.1 Label venous blood collection tubes in front of </w:t>
            </w:r>
            <w:r w:rsidR="70656366" w:rsidRPr="10C70DE4">
              <w:rPr>
                <w:rFonts w:ascii="Calibri" w:eastAsia="Calibri" w:hAnsi="Calibri" w:cs="Calibri"/>
                <w:color w:val="000000" w:themeColor="text1"/>
                <w:sz w:val="22"/>
                <w:szCs w:val="22"/>
              </w:rPr>
              <w:t>individual</w:t>
            </w:r>
            <w:r w:rsidRPr="10C70DE4">
              <w:rPr>
                <w:rFonts w:ascii="Calibri" w:eastAsia="Calibri" w:hAnsi="Calibri" w:cs="Calibri"/>
                <w:color w:val="000000" w:themeColor="text1"/>
                <w:sz w:val="22"/>
                <w:szCs w:val="22"/>
              </w:rPr>
              <w:t xml:space="preserve"> with time and date of venous blood collection and </w:t>
            </w:r>
            <w:r w:rsidR="70656366" w:rsidRPr="10C70DE4">
              <w:rPr>
                <w:rFonts w:ascii="Calibri" w:eastAsia="Calibri" w:hAnsi="Calibri" w:cs="Calibri"/>
                <w:color w:val="000000" w:themeColor="text1"/>
                <w:sz w:val="22"/>
                <w:szCs w:val="22"/>
              </w:rPr>
              <w:t>individual</w:t>
            </w:r>
            <w:r w:rsidRPr="10C70DE4">
              <w:rPr>
                <w:rFonts w:ascii="Calibri" w:eastAsia="Calibri" w:hAnsi="Calibri" w:cs="Calibri"/>
                <w:color w:val="000000" w:themeColor="text1"/>
                <w:sz w:val="22"/>
                <w:szCs w:val="22"/>
              </w:rPr>
              <w:t xml:space="preserve"> details according to </w:t>
            </w:r>
            <w:proofErr w:type="spellStart"/>
            <w:r w:rsidRPr="10C70DE4">
              <w:rPr>
                <w:rFonts w:ascii="Calibri" w:eastAsia="Calibri" w:hAnsi="Calibri" w:cs="Calibri"/>
                <w:color w:val="000000" w:themeColor="text1"/>
                <w:sz w:val="22"/>
                <w:szCs w:val="22"/>
              </w:rPr>
              <w:t>organisational</w:t>
            </w:r>
            <w:proofErr w:type="spellEnd"/>
            <w:r w:rsidRPr="10C70DE4">
              <w:rPr>
                <w:rFonts w:ascii="Calibri" w:eastAsia="Calibri" w:hAnsi="Calibri" w:cs="Calibri"/>
                <w:color w:val="000000" w:themeColor="text1"/>
                <w:sz w:val="22"/>
                <w:szCs w:val="22"/>
              </w:rPr>
              <w:t xml:space="preserve"> procedures</w:t>
            </w:r>
          </w:p>
          <w:p w14:paraId="1FBCF435" w14:textId="086D7160" w:rsidR="086F0148" w:rsidRPr="00F2229F" w:rsidRDefault="086F0148" w:rsidP="6FB71A88">
            <w:pPr>
              <w:spacing w:before="120" w:after="120"/>
              <w:rPr>
                <w:rFonts w:ascii="Calibri" w:hAnsi="Calibri"/>
                <w:color w:val="000000" w:themeColor="text1"/>
                <w:sz w:val="22"/>
                <w:szCs w:val="22"/>
              </w:rPr>
            </w:pPr>
            <w:r w:rsidRPr="6FB71A88">
              <w:rPr>
                <w:rFonts w:ascii="Calibri" w:eastAsia="Calibri" w:hAnsi="Calibri" w:cs="Calibri"/>
                <w:color w:val="000000" w:themeColor="text1"/>
                <w:sz w:val="22"/>
                <w:szCs w:val="22"/>
              </w:rPr>
              <w:t>4.2 Dispose of waste in accordance with waste disposal</w:t>
            </w:r>
            <w:r w:rsidR="0F052698" w:rsidRPr="6FB71A88">
              <w:rPr>
                <w:rFonts w:ascii="Calibri" w:eastAsia="Calibri" w:hAnsi="Calibri" w:cs="Calibri"/>
                <w:color w:val="000000" w:themeColor="text1"/>
                <w:sz w:val="22"/>
                <w:szCs w:val="22"/>
              </w:rPr>
              <w:t xml:space="preserve"> </w:t>
            </w:r>
            <w:r w:rsidRPr="6FB71A88">
              <w:rPr>
                <w:rFonts w:ascii="Calibri" w:eastAsia="Calibri" w:hAnsi="Calibri" w:cs="Calibri"/>
                <w:color w:val="000000" w:themeColor="text1"/>
                <w:sz w:val="22"/>
                <w:szCs w:val="22"/>
              </w:rPr>
              <w:t>and infection control protocols</w:t>
            </w:r>
          </w:p>
          <w:p w14:paraId="0BF3009E" w14:textId="00E5B760" w:rsidR="086F0148" w:rsidRPr="00F2229F" w:rsidRDefault="086F0148" w:rsidP="086F0148">
            <w:pPr>
              <w:spacing w:before="120" w:after="120"/>
              <w:rPr>
                <w:rFonts w:ascii="Calibri" w:eastAsia="Calibri" w:hAnsi="Calibri" w:cs="Calibri"/>
                <w:color w:val="000000" w:themeColor="text1"/>
                <w:sz w:val="22"/>
                <w:szCs w:val="22"/>
              </w:rPr>
            </w:pPr>
            <w:r w:rsidRPr="10C70DE4">
              <w:rPr>
                <w:rFonts w:ascii="Calibri" w:eastAsia="Calibri" w:hAnsi="Calibri" w:cs="Calibri"/>
                <w:color w:val="000000" w:themeColor="text1"/>
                <w:sz w:val="22"/>
                <w:szCs w:val="22"/>
              </w:rPr>
              <w:t xml:space="preserve">4.3 Confirm tube labelling information accuracy with </w:t>
            </w:r>
            <w:r w:rsidR="70656366" w:rsidRPr="10C70DE4">
              <w:rPr>
                <w:rFonts w:ascii="Calibri" w:eastAsia="Calibri" w:hAnsi="Calibri" w:cs="Calibri"/>
                <w:color w:val="000000" w:themeColor="text1"/>
                <w:sz w:val="22"/>
                <w:szCs w:val="22"/>
              </w:rPr>
              <w:t>individual</w:t>
            </w:r>
          </w:p>
          <w:p w14:paraId="44A05512" w14:textId="11702D56" w:rsidR="086F0148" w:rsidRPr="00F2229F" w:rsidRDefault="086F0148" w:rsidP="086F0148">
            <w:pPr>
              <w:spacing w:before="120" w:after="120"/>
              <w:rPr>
                <w:rFonts w:ascii="Calibri" w:eastAsia="Calibri" w:hAnsi="Calibri" w:cs="Calibri"/>
                <w:color w:val="000000" w:themeColor="text1"/>
                <w:sz w:val="22"/>
                <w:szCs w:val="22"/>
              </w:rPr>
            </w:pPr>
            <w:r w:rsidRPr="00F2229F">
              <w:rPr>
                <w:rFonts w:ascii="Calibri" w:eastAsia="Calibri" w:hAnsi="Calibri" w:cs="Calibri"/>
                <w:color w:val="000000" w:themeColor="text1"/>
                <w:sz w:val="22"/>
                <w:szCs w:val="22"/>
              </w:rPr>
              <w:t xml:space="preserve">4.4 Complete venous blood collection documentation according to </w:t>
            </w:r>
            <w:proofErr w:type="spellStart"/>
            <w:r w:rsidRPr="00F2229F">
              <w:rPr>
                <w:rFonts w:ascii="Calibri" w:eastAsia="Calibri" w:hAnsi="Calibri" w:cs="Calibri"/>
                <w:color w:val="000000" w:themeColor="text1"/>
                <w:sz w:val="22"/>
                <w:szCs w:val="22"/>
              </w:rPr>
              <w:t>organisational</w:t>
            </w:r>
            <w:proofErr w:type="spellEnd"/>
            <w:r w:rsidRPr="00F2229F">
              <w:rPr>
                <w:rFonts w:ascii="Calibri" w:eastAsia="Calibri" w:hAnsi="Calibri" w:cs="Calibri"/>
                <w:color w:val="000000" w:themeColor="text1"/>
                <w:sz w:val="22"/>
                <w:szCs w:val="22"/>
              </w:rPr>
              <w:t xml:space="preserve"> procedures</w:t>
            </w:r>
          </w:p>
          <w:p w14:paraId="790D9317" w14:textId="124EC751" w:rsidR="086F0148" w:rsidRPr="00F2229F" w:rsidRDefault="086F0148" w:rsidP="086F0148">
            <w:pPr>
              <w:spacing w:before="120" w:after="120"/>
              <w:rPr>
                <w:rFonts w:ascii="Calibri" w:eastAsia="Calibri" w:hAnsi="Calibri" w:cs="Calibri"/>
                <w:color w:val="000000" w:themeColor="text1"/>
                <w:sz w:val="22"/>
                <w:szCs w:val="22"/>
              </w:rPr>
            </w:pPr>
            <w:r w:rsidRPr="10C70DE4">
              <w:rPr>
                <w:rFonts w:ascii="Calibri" w:eastAsia="Calibri" w:hAnsi="Calibri" w:cs="Calibri"/>
                <w:color w:val="000000" w:themeColor="text1"/>
                <w:sz w:val="22"/>
                <w:szCs w:val="22"/>
              </w:rPr>
              <w:t xml:space="preserve">4.5 Provide </w:t>
            </w:r>
            <w:r w:rsidR="70656366" w:rsidRPr="10C70DE4">
              <w:rPr>
                <w:rFonts w:ascii="Calibri" w:eastAsia="Calibri" w:hAnsi="Calibri" w:cs="Calibri"/>
                <w:color w:val="000000" w:themeColor="text1"/>
                <w:sz w:val="22"/>
                <w:szCs w:val="22"/>
              </w:rPr>
              <w:t>individual</w:t>
            </w:r>
            <w:r w:rsidRPr="10C70DE4">
              <w:rPr>
                <w:rFonts w:ascii="Calibri" w:eastAsia="Calibri" w:hAnsi="Calibri" w:cs="Calibri"/>
                <w:color w:val="000000" w:themeColor="text1"/>
                <w:sz w:val="22"/>
                <w:szCs w:val="22"/>
              </w:rPr>
              <w:t xml:space="preserve"> with correct post </w:t>
            </w:r>
            <w:proofErr w:type="spellStart"/>
            <w:r w:rsidRPr="10C70DE4">
              <w:rPr>
                <w:rFonts w:ascii="Calibri" w:eastAsia="Calibri" w:hAnsi="Calibri" w:cs="Calibri"/>
                <w:color w:val="000000" w:themeColor="text1"/>
                <w:sz w:val="22"/>
                <w:szCs w:val="22"/>
              </w:rPr>
              <w:t>venepuncture</w:t>
            </w:r>
            <w:proofErr w:type="spellEnd"/>
            <w:r w:rsidRPr="10C70DE4">
              <w:rPr>
                <w:rFonts w:ascii="Calibri" w:eastAsia="Calibri" w:hAnsi="Calibri" w:cs="Calibri"/>
                <w:color w:val="000000" w:themeColor="text1"/>
                <w:sz w:val="22"/>
                <w:szCs w:val="22"/>
              </w:rPr>
              <w:t xml:space="preserve"> care instructions</w:t>
            </w:r>
          </w:p>
          <w:p w14:paraId="7BAE24CB" w14:textId="0B3CC2E6" w:rsidR="086F0148" w:rsidRPr="00F2229F" w:rsidRDefault="086F0148" w:rsidP="086F0148">
            <w:pPr>
              <w:rPr>
                <w:rFonts w:ascii="Calibri" w:eastAsia="Calibri" w:hAnsi="Calibri" w:cs="Calibri"/>
                <w:color w:val="000000" w:themeColor="text1"/>
                <w:sz w:val="22"/>
                <w:szCs w:val="22"/>
              </w:rPr>
            </w:pPr>
            <w:r w:rsidRPr="00F2229F">
              <w:rPr>
                <w:rFonts w:ascii="Calibri" w:eastAsia="Calibri" w:hAnsi="Calibri" w:cs="Calibri"/>
                <w:color w:val="000000" w:themeColor="text1"/>
                <w:sz w:val="22"/>
                <w:szCs w:val="22"/>
              </w:rPr>
              <w:t>4.6 Prepare collected samples for transit or store</w:t>
            </w:r>
            <w:r w:rsidRPr="00F2229F">
              <w:rPr>
                <w:rFonts w:ascii="Calibri" w:eastAsia="Calibri" w:hAnsi="Calibri" w:cs="Calibri"/>
                <w:i/>
                <w:iCs/>
                <w:color w:val="000000" w:themeColor="text1"/>
                <w:sz w:val="22"/>
                <w:szCs w:val="22"/>
              </w:rPr>
              <w:t xml:space="preserve"> </w:t>
            </w:r>
            <w:r w:rsidRPr="00F2229F">
              <w:rPr>
                <w:rFonts w:ascii="Calibri" w:eastAsia="Calibri" w:hAnsi="Calibri" w:cs="Calibri"/>
                <w:color w:val="000000" w:themeColor="text1"/>
                <w:sz w:val="22"/>
                <w:szCs w:val="22"/>
              </w:rPr>
              <w:t xml:space="preserve">according to test requested and </w:t>
            </w:r>
            <w:proofErr w:type="spellStart"/>
            <w:r w:rsidRPr="00F2229F">
              <w:rPr>
                <w:rFonts w:ascii="Calibri" w:eastAsia="Calibri" w:hAnsi="Calibri" w:cs="Calibri"/>
                <w:color w:val="000000" w:themeColor="text1"/>
                <w:sz w:val="22"/>
                <w:szCs w:val="22"/>
              </w:rPr>
              <w:t>organisational</w:t>
            </w:r>
            <w:proofErr w:type="spellEnd"/>
            <w:r w:rsidRPr="00F2229F">
              <w:rPr>
                <w:rFonts w:ascii="Calibri" w:eastAsia="Calibri" w:hAnsi="Calibri" w:cs="Calibri"/>
                <w:color w:val="000000" w:themeColor="text1"/>
                <w:sz w:val="22"/>
                <w:szCs w:val="22"/>
              </w:rPr>
              <w:t xml:space="preserve"> procedures</w:t>
            </w:r>
          </w:p>
        </w:tc>
      </w:tr>
      <w:tr w:rsidR="086F0148" w14:paraId="3BD6BB8E" w14:textId="77777777" w:rsidTr="03FF7250">
        <w:trPr>
          <w:trHeight w:val="300"/>
        </w:trPr>
        <w:tc>
          <w:tcPr>
            <w:tcW w:w="9300" w:type="dxa"/>
            <w:gridSpan w:val="3"/>
            <w:tcBorders>
              <w:top w:val="single" w:sz="6" w:space="0" w:color="181717"/>
              <w:left w:val="single" w:sz="6" w:space="0" w:color="181717"/>
              <w:bottom w:val="single" w:sz="6" w:space="0" w:color="181717"/>
              <w:right w:val="single" w:sz="6" w:space="0" w:color="181717"/>
            </w:tcBorders>
          </w:tcPr>
          <w:p w14:paraId="2612B844" w14:textId="6C164AD2" w:rsidR="086F0148" w:rsidRPr="00E14D4E" w:rsidRDefault="086F0148" w:rsidP="086F0148">
            <w:pPr>
              <w:spacing w:after="120" w:line="276" w:lineRule="auto"/>
              <w:rPr>
                <w:rFonts w:ascii="Calibri" w:hAnsi="Calibri"/>
                <w:sz w:val="22"/>
              </w:rPr>
            </w:pPr>
            <w:r w:rsidRPr="03FF7250">
              <w:rPr>
                <w:rFonts w:ascii="Calibri" w:eastAsia="Calibri" w:hAnsi="Calibri" w:cs="Calibri"/>
                <w:b/>
                <w:bCs/>
                <w:sz w:val="22"/>
                <w:szCs w:val="22"/>
                <w:lang w:val="en-AU"/>
              </w:rPr>
              <w:t>Foundation skills</w:t>
            </w:r>
          </w:p>
          <w:p w14:paraId="4CAD6F0C" w14:textId="5117EB2B" w:rsidR="086F0148" w:rsidRPr="00E14D4E" w:rsidRDefault="5F46DD7F" w:rsidP="03FF7250">
            <w:pPr>
              <w:spacing w:after="120" w:line="276" w:lineRule="auto"/>
              <w:rPr>
                <w:rFonts w:hint="eastAsia"/>
              </w:rPr>
            </w:pPr>
            <w:r w:rsidRPr="03FF7250">
              <w:rPr>
                <w:rFonts w:ascii="Calibri" w:eastAsia="Calibri" w:hAnsi="Calibri" w:cs="Calibri"/>
                <w:i/>
                <w:iCs/>
                <w:sz w:val="22"/>
                <w:szCs w:val="22"/>
                <w:lang w:val="en-AU"/>
              </w:rPr>
              <w:t>Foundation skills essential to performance are explicit in the performance criteria of this unit of competency.</w:t>
            </w:r>
          </w:p>
        </w:tc>
      </w:tr>
      <w:tr w:rsidR="086F0148" w14:paraId="6E1040B9" w14:textId="77777777" w:rsidTr="03FF7250">
        <w:trPr>
          <w:trHeight w:val="300"/>
        </w:trPr>
        <w:tc>
          <w:tcPr>
            <w:tcW w:w="9300" w:type="dxa"/>
            <w:gridSpan w:val="3"/>
            <w:tcBorders>
              <w:top w:val="single" w:sz="6" w:space="0" w:color="181717"/>
              <w:left w:val="single" w:sz="6" w:space="0" w:color="181717"/>
              <w:bottom w:val="single" w:sz="6" w:space="0" w:color="181717"/>
              <w:right w:val="single" w:sz="6" w:space="0" w:color="181717"/>
            </w:tcBorders>
            <w:tcMar>
              <w:left w:w="75" w:type="dxa"/>
              <w:right w:w="45" w:type="dxa"/>
            </w:tcMar>
          </w:tcPr>
          <w:p w14:paraId="4EEBECC6" w14:textId="4F671DE4" w:rsidR="086F0148" w:rsidRDefault="086F0148" w:rsidP="086F0148">
            <w:pPr>
              <w:spacing w:after="120" w:line="276" w:lineRule="auto"/>
              <w:rPr>
                <w:rFonts w:ascii="Calibri" w:eastAsia="Calibri" w:hAnsi="Calibri" w:cs="Calibri"/>
                <w:sz w:val="22"/>
                <w:szCs w:val="22"/>
              </w:rPr>
            </w:pPr>
            <w:r w:rsidRPr="086F0148">
              <w:rPr>
                <w:rFonts w:ascii="Calibri" w:eastAsia="Calibri" w:hAnsi="Calibri" w:cs="Calibri"/>
                <w:b/>
                <w:bCs/>
                <w:sz w:val="22"/>
                <w:szCs w:val="22"/>
                <w:lang w:val="en-AU"/>
              </w:rPr>
              <w:t>Range of conditions</w:t>
            </w:r>
          </w:p>
          <w:p w14:paraId="16B75D06" w14:textId="007A1554" w:rsidR="086F0148" w:rsidRPr="00E14D4E" w:rsidRDefault="086F0148" w:rsidP="086F0148">
            <w:pPr>
              <w:spacing w:after="120" w:line="276" w:lineRule="auto"/>
              <w:rPr>
                <w:rFonts w:ascii="Calibri" w:hAnsi="Calibri"/>
                <w:sz w:val="22"/>
              </w:rPr>
            </w:pPr>
          </w:p>
        </w:tc>
      </w:tr>
      <w:tr w:rsidR="086F0148" w14:paraId="5E408617" w14:textId="77777777" w:rsidTr="03FF7250">
        <w:trPr>
          <w:trHeight w:val="300"/>
        </w:trPr>
        <w:tc>
          <w:tcPr>
            <w:tcW w:w="31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004D6198" w14:textId="015BC24B" w:rsidR="086F0148" w:rsidRDefault="086F0148" w:rsidP="086F0148">
            <w:pPr>
              <w:spacing w:after="120" w:line="276" w:lineRule="auto"/>
              <w:rPr>
                <w:rFonts w:ascii="Calibri" w:eastAsia="Calibri" w:hAnsi="Calibri" w:cs="Calibri"/>
                <w:sz w:val="22"/>
                <w:szCs w:val="22"/>
              </w:rPr>
            </w:pPr>
            <w:r w:rsidRPr="086F0148">
              <w:rPr>
                <w:rFonts w:ascii="Calibri" w:eastAsia="Calibri" w:hAnsi="Calibri" w:cs="Calibri"/>
                <w:b/>
                <w:bCs/>
                <w:sz w:val="22"/>
                <w:szCs w:val="22"/>
                <w:lang w:val="en-AU"/>
              </w:rPr>
              <w:t>Unit mapping information</w:t>
            </w:r>
          </w:p>
        </w:tc>
        <w:tc>
          <w:tcPr>
            <w:tcW w:w="620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70E7A735" w14:textId="391748F9" w:rsidR="433D8E99" w:rsidRDefault="433D8E99" w:rsidP="00E14D4E">
            <w:pPr>
              <w:spacing w:before="120" w:after="120"/>
              <w:rPr>
                <w:rFonts w:ascii="Calibri" w:eastAsia="Calibri" w:hAnsi="Calibri" w:cs="Calibri"/>
                <w:sz w:val="22"/>
                <w:szCs w:val="22"/>
              </w:rPr>
            </w:pPr>
            <w:r w:rsidRPr="2A39E959">
              <w:rPr>
                <w:rFonts w:ascii="Calibri" w:eastAsia="Calibri" w:hAnsi="Calibri" w:cs="Calibri"/>
                <w:sz w:val="22"/>
                <w:szCs w:val="22"/>
                <w:lang w:val="en-AU"/>
              </w:rPr>
              <w:t>HLTPAT014 Perform venous blood collection supersedes and is equivalent to HLTPAT002 Perform venous blood collection.</w:t>
            </w:r>
          </w:p>
        </w:tc>
      </w:tr>
      <w:tr w:rsidR="00593DE4" w14:paraId="137E6A47" w14:textId="77777777" w:rsidTr="03FF7250">
        <w:trPr>
          <w:trHeight w:val="300"/>
        </w:trPr>
        <w:tc>
          <w:tcPr>
            <w:tcW w:w="3100" w:type="dxa"/>
            <w:tcBorders>
              <w:top w:val="single" w:sz="6" w:space="0" w:color="181717"/>
              <w:left w:val="single" w:sz="6" w:space="0" w:color="181717"/>
              <w:bottom w:val="single" w:sz="6" w:space="0" w:color="auto"/>
              <w:right w:val="single" w:sz="6" w:space="0" w:color="181717"/>
            </w:tcBorders>
            <w:tcMar>
              <w:left w:w="75" w:type="dxa"/>
              <w:right w:w="45" w:type="dxa"/>
            </w:tcMar>
          </w:tcPr>
          <w:p w14:paraId="7DD8F3FC" w14:textId="48CFB63D" w:rsidR="086F0148" w:rsidRDefault="086F0148" w:rsidP="086F0148">
            <w:pPr>
              <w:spacing w:after="120" w:line="276" w:lineRule="auto"/>
              <w:rPr>
                <w:rFonts w:ascii="Calibri" w:eastAsia="Calibri" w:hAnsi="Calibri" w:cs="Calibri"/>
                <w:sz w:val="22"/>
                <w:szCs w:val="22"/>
              </w:rPr>
            </w:pPr>
            <w:r w:rsidRPr="086F0148">
              <w:rPr>
                <w:rFonts w:ascii="Calibri" w:eastAsia="Calibri" w:hAnsi="Calibri" w:cs="Calibri"/>
                <w:b/>
                <w:bCs/>
                <w:sz w:val="22"/>
                <w:szCs w:val="22"/>
                <w:lang w:val="en-AU"/>
              </w:rPr>
              <w:t>Links</w:t>
            </w:r>
          </w:p>
        </w:tc>
        <w:tc>
          <w:tcPr>
            <w:tcW w:w="620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36A21819" w14:textId="77777777" w:rsidR="00656D57" w:rsidRDefault="086F0148" w:rsidP="11066081">
            <w:pPr>
              <w:spacing w:after="120" w:line="276" w:lineRule="auto"/>
              <w:rPr>
                <w:rFonts w:ascii="Calibri" w:eastAsia="Calibri" w:hAnsi="Calibri" w:cs="Calibri"/>
                <w:sz w:val="22"/>
                <w:szCs w:val="22"/>
                <w:lang w:val="en-AU"/>
              </w:rPr>
            </w:pPr>
            <w:r w:rsidRPr="11066081">
              <w:rPr>
                <w:rFonts w:ascii="Calibri" w:eastAsia="Calibri" w:hAnsi="Calibri" w:cs="Calibri"/>
                <w:sz w:val="22"/>
                <w:szCs w:val="22"/>
                <w:lang w:val="en-AU"/>
              </w:rPr>
              <w:t>Link to Companion Volume Implementation Guide.</w:t>
            </w:r>
          </w:p>
          <w:p w14:paraId="19E42B5A" w14:textId="15DD94CC" w:rsidR="086F0148" w:rsidRPr="00656D57" w:rsidRDefault="00656D57" w:rsidP="11066081">
            <w:pPr>
              <w:spacing w:after="120" w:line="276" w:lineRule="auto"/>
              <w:rPr>
                <w:rFonts w:ascii="Aptos" w:eastAsia="Aptos" w:hAnsi="Aptos" w:cs="Aptos"/>
                <w:color w:val="D13438"/>
                <w:u w:val="single"/>
              </w:rPr>
            </w:pPr>
            <w:hyperlink r:id="rId13" w:history="1">
              <w:r w:rsidRPr="00B806DA">
                <w:rPr>
                  <w:rStyle w:val="Hyperlink"/>
                  <w:rFonts w:ascii="Aptos" w:eastAsia="Aptos" w:hAnsi="Aptos" w:cs="Aptos"/>
                </w:rPr>
                <w:t>https://vetnet.gov.au/Pages/TrainingDocs.aspx?q=ced1390f-48d9-4ab0-bd50-b015e5485705</w:t>
              </w:r>
            </w:hyperlink>
          </w:p>
        </w:tc>
      </w:tr>
    </w:tbl>
    <w:p w14:paraId="3BDB0FA0" w14:textId="5D9479A3" w:rsidR="00C72B7C" w:rsidRPr="00E14D4E" w:rsidRDefault="69E384E9" w:rsidP="086F0148">
      <w:pPr>
        <w:pStyle w:val="Heading1"/>
        <w:spacing w:before="240" w:after="0" w:line="276" w:lineRule="auto"/>
        <w:rPr>
          <w:rFonts w:ascii="Calibri" w:hAnsi="Calibri"/>
          <w:color w:val="404246"/>
          <w:sz w:val="32"/>
        </w:rPr>
      </w:pPr>
      <w:r w:rsidRPr="086F0148">
        <w:rPr>
          <w:rFonts w:ascii="Calibri" w:eastAsia="Calibri" w:hAnsi="Calibri" w:cs="Calibri"/>
          <w:b/>
          <w:bCs/>
          <w:color w:val="404246"/>
          <w:sz w:val="32"/>
          <w:szCs w:val="32"/>
          <w:lang w:val="en-AU"/>
        </w:rPr>
        <w:t>Assessment Requirements template</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955"/>
        <w:gridCol w:w="6375"/>
      </w:tblGrid>
      <w:tr w:rsidR="086F0148" w14:paraId="76846C4F" w14:textId="77777777" w:rsidTr="1925A359">
        <w:trPr>
          <w:trHeight w:val="300"/>
        </w:trPr>
        <w:tc>
          <w:tcPr>
            <w:tcW w:w="2955" w:type="dxa"/>
            <w:tcBorders>
              <w:top w:val="single" w:sz="6" w:space="0" w:color="181717"/>
              <w:left w:val="single" w:sz="6" w:space="0" w:color="181717"/>
              <w:bottom w:val="single" w:sz="6" w:space="0" w:color="181717"/>
              <w:right w:val="single" w:sz="6" w:space="0" w:color="181717"/>
            </w:tcBorders>
            <w:tcMar>
              <w:left w:w="75" w:type="dxa"/>
              <w:right w:w="90" w:type="dxa"/>
            </w:tcMar>
          </w:tcPr>
          <w:p w14:paraId="25CA799D" w14:textId="115E8BED" w:rsidR="086F0148" w:rsidRDefault="086F0148" w:rsidP="086F0148">
            <w:pPr>
              <w:spacing w:after="120" w:line="276" w:lineRule="auto"/>
              <w:rPr>
                <w:rFonts w:ascii="Calibri" w:eastAsia="Calibri" w:hAnsi="Calibri" w:cs="Calibri"/>
                <w:sz w:val="22"/>
                <w:szCs w:val="22"/>
              </w:rPr>
            </w:pPr>
            <w:r w:rsidRPr="086F0148">
              <w:rPr>
                <w:rFonts w:ascii="Calibri" w:eastAsia="Calibri" w:hAnsi="Calibri" w:cs="Calibri"/>
                <w:b/>
                <w:bCs/>
                <w:sz w:val="22"/>
                <w:szCs w:val="22"/>
                <w:lang w:val="en-AU"/>
              </w:rPr>
              <w:t>Title</w:t>
            </w:r>
          </w:p>
        </w:tc>
        <w:tc>
          <w:tcPr>
            <w:tcW w:w="6375" w:type="dxa"/>
            <w:tcBorders>
              <w:top w:val="single" w:sz="6" w:space="0" w:color="181717"/>
              <w:left w:val="single" w:sz="6" w:space="0" w:color="181717"/>
              <w:bottom w:val="single" w:sz="6" w:space="0" w:color="181717"/>
              <w:right w:val="single" w:sz="6" w:space="0" w:color="181717"/>
            </w:tcBorders>
            <w:tcMar>
              <w:left w:w="75" w:type="dxa"/>
              <w:right w:w="90" w:type="dxa"/>
            </w:tcMar>
          </w:tcPr>
          <w:p w14:paraId="5B035B0E" w14:textId="4C6DEBC0" w:rsidR="086F0148" w:rsidRPr="00E14D4E" w:rsidRDefault="086F0148" w:rsidP="086F0148">
            <w:pPr>
              <w:spacing w:after="120" w:line="276" w:lineRule="auto"/>
              <w:rPr>
                <w:rFonts w:ascii="Calibri" w:hAnsi="Calibri"/>
                <w:sz w:val="22"/>
              </w:rPr>
            </w:pPr>
            <w:r w:rsidRPr="086F0148">
              <w:rPr>
                <w:rFonts w:ascii="Calibri" w:eastAsia="Calibri" w:hAnsi="Calibri" w:cs="Calibri"/>
                <w:sz w:val="22"/>
                <w:szCs w:val="22"/>
                <w:lang w:val="en-AU"/>
              </w:rPr>
              <w:t>Assessment Requirements for HLTPAT01</w:t>
            </w:r>
            <w:r w:rsidR="00726066">
              <w:rPr>
                <w:rFonts w:ascii="Calibri" w:eastAsia="Calibri" w:hAnsi="Calibri" w:cs="Calibri"/>
                <w:sz w:val="22"/>
                <w:szCs w:val="22"/>
                <w:lang w:val="en-AU"/>
              </w:rPr>
              <w:t>4</w:t>
            </w:r>
            <w:r w:rsidRPr="086F0148">
              <w:rPr>
                <w:rFonts w:ascii="Calibri" w:eastAsia="Calibri" w:hAnsi="Calibri" w:cs="Calibri"/>
                <w:sz w:val="22"/>
                <w:szCs w:val="22"/>
                <w:lang w:val="en-AU"/>
              </w:rPr>
              <w:t xml:space="preserve"> Perform venous blood collection</w:t>
            </w:r>
          </w:p>
        </w:tc>
      </w:tr>
      <w:tr w:rsidR="086F0148" w14:paraId="2B00C2E4" w14:textId="77777777" w:rsidTr="1925A359">
        <w:trPr>
          <w:trHeight w:val="300"/>
        </w:trPr>
        <w:tc>
          <w:tcPr>
            <w:tcW w:w="2955" w:type="dxa"/>
            <w:tcBorders>
              <w:top w:val="single" w:sz="6" w:space="0" w:color="181717"/>
              <w:left w:val="single" w:sz="6" w:space="0" w:color="181717"/>
              <w:bottom w:val="single" w:sz="6" w:space="0" w:color="181717"/>
              <w:right w:val="single" w:sz="6" w:space="0" w:color="181717"/>
            </w:tcBorders>
            <w:tcMar>
              <w:left w:w="75" w:type="dxa"/>
              <w:right w:w="90" w:type="dxa"/>
            </w:tcMar>
          </w:tcPr>
          <w:p w14:paraId="48CBDC36" w14:textId="5448C036" w:rsidR="086F0148" w:rsidRDefault="086F0148" w:rsidP="086F0148">
            <w:pPr>
              <w:spacing w:after="120" w:line="276" w:lineRule="auto"/>
              <w:rPr>
                <w:rFonts w:ascii="Calibri" w:eastAsia="Calibri" w:hAnsi="Calibri" w:cs="Calibri"/>
                <w:sz w:val="22"/>
                <w:szCs w:val="22"/>
              </w:rPr>
            </w:pPr>
            <w:r w:rsidRPr="086F0148">
              <w:rPr>
                <w:rFonts w:ascii="Calibri" w:eastAsia="Calibri" w:hAnsi="Calibri" w:cs="Calibri"/>
                <w:b/>
                <w:bCs/>
                <w:sz w:val="22"/>
                <w:szCs w:val="22"/>
                <w:lang w:val="en-AU"/>
              </w:rPr>
              <w:lastRenderedPageBreak/>
              <w:t>Performance evidence</w:t>
            </w:r>
          </w:p>
        </w:tc>
        <w:tc>
          <w:tcPr>
            <w:tcW w:w="6375" w:type="dxa"/>
            <w:tcBorders>
              <w:top w:val="single" w:sz="6" w:space="0" w:color="181717"/>
              <w:left w:val="single" w:sz="6" w:space="0" w:color="181717"/>
              <w:bottom w:val="single" w:sz="6" w:space="0" w:color="181717"/>
              <w:right w:val="single" w:sz="6" w:space="0" w:color="181717"/>
            </w:tcBorders>
            <w:tcMar>
              <w:left w:w="75" w:type="dxa"/>
              <w:right w:w="90" w:type="dxa"/>
            </w:tcMar>
          </w:tcPr>
          <w:p w14:paraId="48D49F35" w14:textId="2AFEA43E" w:rsidR="086F0148" w:rsidRDefault="086F0148" w:rsidP="086F0148">
            <w:pPr>
              <w:spacing w:before="120" w:after="120"/>
              <w:rPr>
                <w:rFonts w:ascii="Calibri" w:eastAsia="Calibri" w:hAnsi="Calibri" w:cs="Calibri"/>
                <w:color w:val="000000" w:themeColor="text1"/>
                <w:sz w:val="22"/>
                <w:szCs w:val="22"/>
              </w:rPr>
            </w:pPr>
            <w:r w:rsidRPr="086F0148">
              <w:rPr>
                <w:rFonts w:ascii="Calibri" w:eastAsia="Calibri" w:hAnsi="Calibri" w:cs="Calibri"/>
                <w:color w:val="000000" w:themeColor="text1"/>
                <w:sz w:val="22"/>
                <w:szCs w:val="22"/>
              </w:rPr>
              <w:t xml:space="preserve">The candidate must show evidence of the ability to complete tasks outlined in elements and performance criteria of this unit, manage tasks and manage contingencies in the context of the job role. </w:t>
            </w:r>
          </w:p>
          <w:p w14:paraId="101AE634" w14:textId="17C9DC0A" w:rsidR="086F0148" w:rsidRDefault="086F0148" w:rsidP="086F0148">
            <w:pPr>
              <w:spacing w:before="120" w:after="120"/>
              <w:rPr>
                <w:rFonts w:ascii="Calibri" w:eastAsia="Calibri" w:hAnsi="Calibri" w:cs="Calibri"/>
                <w:color w:val="000000" w:themeColor="text1"/>
                <w:sz w:val="22"/>
                <w:szCs w:val="22"/>
              </w:rPr>
            </w:pPr>
            <w:r w:rsidRPr="086F0148">
              <w:rPr>
                <w:rFonts w:ascii="Calibri" w:eastAsia="Calibri" w:hAnsi="Calibri" w:cs="Calibri"/>
                <w:color w:val="000000" w:themeColor="text1"/>
                <w:sz w:val="22"/>
                <w:szCs w:val="22"/>
              </w:rPr>
              <w:t>There must be evidence that the candidate has:</w:t>
            </w:r>
          </w:p>
          <w:p w14:paraId="0C8F3068" w14:textId="15A9A32B" w:rsidR="086F0148" w:rsidRPr="00B753ED" w:rsidRDefault="086F0148" w:rsidP="00E14D4E">
            <w:pPr>
              <w:pStyle w:val="ListParagraph"/>
              <w:numPr>
                <w:ilvl w:val="0"/>
                <w:numId w:val="41"/>
              </w:numPr>
              <w:shd w:val="clear" w:color="auto" w:fill="FFFFFF" w:themeFill="background1"/>
              <w:spacing w:after="0"/>
              <w:rPr>
                <w:rFonts w:hint="eastAsia"/>
              </w:rPr>
            </w:pPr>
            <w:r w:rsidRPr="00B753ED">
              <w:rPr>
                <w:rFonts w:ascii="Calibri" w:eastAsia="Calibri" w:hAnsi="Calibri" w:cs="Calibri"/>
                <w:color w:val="000000" w:themeColor="text1"/>
                <w:sz w:val="22"/>
                <w:szCs w:val="22"/>
              </w:rPr>
              <w:t xml:space="preserve">performed the activities outlined in this unit during a period of at least 35 hours in a clinical workplace under the supervision of a </w:t>
            </w:r>
            <w:r w:rsidR="000D2B8B" w:rsidRPr="00B753ED">
              <w:rPr>
                <w:rFonts w:ascii="Calibri" w:eastAsia="Calibri" w:hAnsi="Calibri" w:cs="Calibri"/>
                <w:color w:val="000000" w:themeColor="text1"/>
                <w:sz w:val="22"/>
                <w:szCs w:val="22"/>
              </w:rPr>
              <w:t>t</w:t>
            </w:r>
            <w:r w:rsidRPr="00B753ED">
              <w:rPr>
                <w:rFonts w:ascii="Calibri" w:eastAsia="Calibri" w:hAnsi="Calibri" w:cs="Calibri"/>
                <w:color w:val="000000" w:themeColor="text1"/>
                <w:sz w:val="22"/>
                <w:szCs w:val="22"/>
              </w:rPr>
              <w:t>rainer</w:t>
            </w:r>
            <w:r w:rsidR="00CB6762" w:rsidRPr="00B753ED">
              <w:rPr>
                <w:rFonts w:ascii="Calibri" w:eastAsia="Calibri" w:hAnsi="Calibri" w:cs="Calibri"/>
                <w:color w:val="000000" w:themeColor="text1"/>
                <w:sz w:val="22"/>
                <w:szCs w:val="22"/>
              </w:rPr>
              <w:t xml:space="preserve"> </w:t>
            </w:r>
            <w:r w:rsidR="1205F572" w:rsidRPr="00B753ED">
              <w:rPr>
                <w:rFonts w:ascii="Calibri" w:eastAsia="Calibri" w:hAnsi="Calibri" w:cs="Calibri"/>
                <w:color w:val="000000" w:themeColor="text1"/>
                <w:sz w:val="22"/>
                <w:szCs w:val="22"/>
              </w:rPr>
              <w:t>a</w:t>
            </w:r>
            <w:r w:rsidR="06F097C9" w:rsidRPr="00B753ED">
              <w:rPr>
                <w:rFonts w:ascii="Calibri" w:eastAsia="Calibri" w:hAnsi="Calibri" w:cs="Calibri"/>
                <w:color w:val="000000" w:themeColor="text1"/>
                <w:sz w:val="22"/>
                <w:szCs w:val="22"/>
              </w:rPr>
              <w:t xml:space="preserve">nd </w:t>
            </w:r>
            <w:r w:rsidR="000D2B8B" w:rsidRPr="00B753ED">
              <w:rPr>
                <w:rFonts w:ascii="Calibri" w:eastAsia="Calibri" w:hAnsi="Calibri" w:cs="Calibri"/>
                <w:color w:val="000000" w:themeColor="text1"/>
                <w:sz w:val="22"/>
                <w:szCs w:val="22"/>
              </w:rPr>
              <w:t>a</w:t>
            </w:r>
            <w:r w:rsidRPr="00B753ED">
              <w:rPr>
                <w:rFonts w:ascii="Calibri" w:eastAsia="Calibri" w:hAnsi="Calibri" w:cs="Calibri"/>
                <w:color w:val="000000" w:themeColor="text1"/>
                <w:sz w:val="22"/>
                <w:szCs w:val="22"/>
              </w:rPr>
              <w:t xml:space="preserve">ssessor or phlebotomist. </w:t>
            </w:r>
          </w:p>
          <w:p w14:paraId="68594B52" w14:textId="3397F0B4" w:rsidR="086F0148" w:rsidRPr="001B6513" w:rsidRDefault="086F0148" w:rsidP="00E14D4E">
            <w:pPr>
              <w:pStyle w:val="ListParagraph"/>
              <w:numPr>
                <w:ilvl w:val="0"/>
                <w:numId w:val="37"/>
              </w:numPr>
              <w:spacing w:after="0"/>
              <w:rPr>
                <w:rFonts w:ascii="Calibri" w:eastAsia="Calibri" w:hAnsi="Calibri" w:cs="Calibri"/>
                <w:color w:val="000000" w:themeColor="text1"/>
              </w:rPr>
            </w:pPr>
            <w:r w:rsidRPr="001B6513">
              <w:rPr>
                <w:rFonts w:ascii="Calibri" w:eastAsia="Calibri" w:hAnsi="Calibri" w:cs="Calibri"/>
                <w:color w:val="000000" w:themeColor="text1"/>
                <w:sz w:val="22"/>
                <w:szCs w:val="22"/>
              </w:rPr>
              <w:t xml:space="preserve">followed established </w:t>
            </w:r>
            <w:proofErr w:type="spellStart"/>
            <w:r w:rsidRPr="001B6513">
              <w:rPr>
                <w:rFonts w:ascii="Calibri" w:eastAsia="Calibri" w:hAnsi="Calibri" w:cs="Calibri"/>
                <w:color w:val="000000" w:themeColor="text1"/>
                <w:sz w:val="22"/>
                <w:szCs w:val="22"/>
              </w:rPr>
              <w:t>organisational</w:t>
            </w:r>
            <w:proofErr w:type="spellEnd"/>
            <w:r w:rsidRPr="001B6513">
              <w:rPr>
                <w:rFonts w:ascii="Calibri" w:eastAsia="Calibri" w:hAnsi="Calibri" w:cs="Calibri"/>
                <w:color w:val="000000" w:themeColor="text1"/>
                <w:sz w:val="22"/>
                <w:szCs w:val="22"/>
              </w:rPr>
              <w:t xml:space="preserve"> procedures and collected venous blood suitable for testing with a maximum of two attempts, involving:</w:t>
            </w:r>
          </w:p>
          <w:p w14:paraId="7F1F6716" w14:textId="5CCA293E" w:rsidR="000D2B8B" w:rsidRPr="000D2B8B" w:rsidRDefault="0CBC29C8" w:rsidP="00E14D4E">
            <w:pPr>
              <w:pStyle w:val="ListParagraph"/>
              <w:numPr>
                <w:ilvl w:val="0"/>
                <w:numId w:val="33"/>
              </w:numPr>
              <w:spacing w:after="0"/>
              <w:rPr>
                <w:rFonts w:ascii="Aptos" w:eastAsia="Aptos" w:hAnsi="Aptos" w:cs="Aptos"/>
                <w:color w:val="000000" w:themeColor="text1"/>
              </w:rPr>
            </w:pPr>
            <w:r w:rsidRPr="69018143">
              <w:rPr>
                <w:rFonts w:ascii="Calibri" w:eastAsia="Calibri" w:hAnsi="Calibri" w:cs="Calibri"/>
                <w:color w:val="000000" w:themeColor="text1"/>
                <w:sz w:val="22"/>
                <w:szCs w:val="22"/>
              </w:rPr>
              <w:t>at least</w:t>
            </w:r>
            <w:r w:rsidR="086F0148" w:rsidRPr="69018143">
              <w:rPr>
                <w:rFonts w:ascii="Calibri" w:eastAsia="Calibri" w:hAnsi="Calibri" w:cs="Calibri"/>
                <w:color w:val="000000" w:themeColor="text1"/>
                <w:sz w:val="22"/>
                <w:szCs w:val="22"/>
              </w:rPr>
              <w:t xml:space="preserve"> </w:t>
            </w:r>
            <w:r w:rsidR="086F0148" w:rsidRPr="00E14D4E">
              <w:rPr>
                <w:rFonts w:ascii="Calibri" w:eastAsia="Calibri" w:hAnsi="Calibri" w:cs="Calibri"/>
                <w:color w:val="000000" w:themeColor="text1"/>
                <w:sz w:val="22"/>
                <w:szCs w:val="22"/>
              </w:rPr>
              <w:t xml:space="preserve">5 collections performed using a phlebotomy simulator observed by a </w:t>
            </w:r>
            <w:r w:rsidR="000D2B8B">
              <w:rPr>
                <w:rFonts w:ascii="Calibri" w:eastAsia="Calibri" w:hAnsi="Calibri" w:cs="Calibri"/>
                <w:color w:val="000000" w:themeColor="text1"/>
                <w:sz w:val="22"/>
                <w:szCs w:val="22"/>
              </w:rPr>
              <w:t>t</w:t>
            </w:r>
            <w:r w:rsidR="086F0148" w:rsidRPr="00E14D4E">
              <w:rPr>
                <w:rFonts w:ascii="Calibri" w:eastAsia="Calibri" w:hAnsi="Calibri" w:cs="Calibri"/>
                <w:color w:val="000000" w:themeColor="text1"/>
                <w:sz w:val="22"/>
                <w:szCs w:val="22"/>
              </w:rPr>
              <w:t>rainer</w:t>
            </w:r>
            <w:r w:rsidR="55F4E2F5" w:rsidRPr="00E14D4E">
              <w:rPr>
                <w:rFonts w:ascii="Calibri" w:eastAsia="Calibri" w:hAnsi="Calibri" w:cs="Calibri"/>
                <w:color w:val="000000" w:themeColor="text1"/>
                <w:sz w:val="22"/>
                <w:szCs w:val="22"/>
              </w:rPr>
              <w:t xml:space="preserve"> and </w:t>
            </w:r>
            <w:r w:rsidR="000D2B8B">
              <w:rPr>
                <w:rFonts w:ascii="Calibri" w:eastAsia="Calibri" w:hAnsi="Calibri" w:cs="Calibri"/>
                <w:color w:val="000000" w:themeColor="text1"/>
                <w:sz w:val="22"/>
                <w:szCs w:val="22"/>
              </w:rPr>
              <w:t>a</w:t>
            </w:r>
            <w:r w:rsidR="086F0148" w:rsidRPr="00E14D4E">
              <w:rPr>
                <w:rFonts w:ascii="Calibri" w:eastAsia="Calibri" w:hAnsi="Calibri" w:cs="Calibri"/>
                <w:color w:val="000000" w:themeColor="text1"/>
                <w:sz w:val="22"/>
                <w:szCs w:val="22"/>
              </w:rPr>
              <w:t>ssessor</w:t>
            </w:r>
            <w:r w:rsidR="00CE20B1">
              <w:rPr>
                <w:rFonts w:ascii="Calibri" w:eastAsia="Calibri" w:hAnsi="Calibri" w:cs="Calibri"/>
                <w:color w:val="000000" w:themeColor="text1"/>
                <w:sz w:val="22"/>
                <w:szCs w:val="22"/>
              </w:rPr>
              <w:t>,</w:t>
            </w:r>
            <w:r w:rsidR="6146D3EE" w:rsidRPr="00E14D4E">
              <w:rPr>
                <w:rFonts w:ascii="Calibri" w:eastAsia="Calibri" w:hAnsi="Calibri" w:cs="Calibri"/>
                <w:color w:val="000000" w:themeColor="text1"/>
                <w:sz w:val="22"/>
                <w:szCs w:val="22"/>
              </w:rPr>
              <w:t xml:space="preserve"> and</w:t>
            </w:r>
            <w:r w:rsidR="00CB6762" w:rsidRPr="00E14D4E">
              <w:rPr>
                <w:rFonts w:ascii="Calibri" w:eastAsia="Calibri" w:hAnsi="Calibri" w:cs="Calibri"/>
                <w:color w:val="000000" w:themeColor="text1"/>
                <w:sz w:val="22"/>
                <w:szCs w:val="22"/>
              </w:rPr>
              <w:t xml:space="preserve"> </w:t>
            </w:r>
          </w:p>
          <w:p w14:paraId="46DF0752" w14:textId="4DCEB192" w:rsidR="086F0148" w:rsidRPr="00E14D4E" w:rsidRDefault="50D8DBBA" w:rsidP="00E14D4E">
            <w:pPr>
              <w:pStyle w:val="ListParagraph"/>
              <w:numPr>
                <w:ilvl w:val="0"/>
                <w:numId w:val="33"/>
              </w:numPr>
              <w:spacing w:after="0"/>
              <w:rPr>
                <w:rFonts w:ascii="Aptos" w:eastAsia="Aptos" w:hAnsi="Aptos" w:cs="Aptos"/>
                <w:color w:val="000000" w:themeColor="text1"/>
              </w:rPr>
            </w:pPr>
            <w:r w:rsidRPr="1925A359">
              <w:rPr>
                <w:rFonts w:ascii="Calibri" w:eastAsia="Calibri" w:hAnsi="Calibri" w:cs="Calibri"/>
                <w:color w:val="000000" w:themeColor="text1"/>
                <w:sz w:val="22"/>
                <w:szCs w:val="22"/>
              </w:rPr>
              <w:t xml:space="preserve">at least 10 collections from </w:t>
            </w:r>
            <w:r w:rsidR="62005852" w:rsidRPr="1925A359">
              <w:rPr>
                <w:rFonts w:ascii="Calibri" w:eastAsia="Calibri" w:hAnsi="Calibri" w:cs="Calibri"/>
                <w:color w:val="000000" w:themeColor="text1"/>
                <w:sz w:val="22"/>
                <w:szCs w:val="22"/>
              </w:rPr>
              <w:t xml:space="preserve">different individuals </w:t>
            </w:r>
            <w:r w:rsidR="519DE841" w:rsidRPr="1925A359">
              <w:rPr>
                <w:rFonts w:ascii="Calibri" w:eastAsia="Calibri" w:hAnsi="Calibri" w:cs="Calibri"/>
                <w:color w:val="000000" w:themeColor="text1"/>
                <w:sz w:val="22"/>
                <w:szCs w:val="22"/>
              </w:rPr>
              <w:t>including</w:t>
            </w:r>
            <w:r w:rsidRPr="1925A359">
              <w:rPr>
                <w:rFonts w:ascii="Calibri" w:eastAsia="Calibri" w:hAnsi="Calibri" w:cs="Calibri"/>
                <w:color w:val="000000" w:themeColor="text1"/>
                <w:sz w:val="22"/>
                <w:szCs w:val="22"/>
              </w:rPr>
              <w:t xml:space="preserve"> adults, adolescents or children over 5 years of age at a simulated work environment or clinical workplace observed by a </w:t>
            </w:r>
            <w:r w:rsidR="000D2B8B" w:rsidRPr="1925A359">
              <w:rPr>
                <w:rFonts w:ascii="Calibri" w:eastAsia="Calibri" w:hAnsi="Calibri" w:cs="Calibri"/>
                <w:color w:val="000000" w:themeColor="text1"/>
                <w:sz w:val="22"/>
                <w:szCs w:val="22"/>
              </w:rPr>
              <w:t>t</w:t>
            </w:r>
            <w:r w:rsidRPr="1925A359">
              <w:rPr>
                <w:rFonts w:ascii="Calibri" w:eastAsia="Calibri" w:hAnsi="Calibri" w:cs="Calibri"/>
                <w:color w:val="000000" w:themeColor="text1"/>
                <w:sz w:val="22"/>
                <w:szCs w:val="22"/>
              </w:rPr>
              <w:t>rainer</w:t>
            </w:r>
            <w:r w:rsidR="7630DD6E" w:rsidRPr="1925A359">
              <w:rPr>
                <w:rFonts w:ascii="Calibri" w:eastAsia="Calibri" w:hAnsi="Calibri" w:cs="Calibri"/>
                <w:color w:val="000000" w:themeColor="text1"/>
                <w:sz w:val="22"/>
                <w:szCs w:val="22"/>
              </w:rPr>
              <w:t xml:space="preserve"> and </w:t>
            </w:r>
            <w:r w:rsidR="000D2B8B" w:rsidRPr="1925A359">
              <w:rPr>
                <w:rFonts w:ascii="Calibri" w:eastAsia="Calibri" w:hAnsi="Calibri" w:cs="Calibri"/>
                <w:color w:val="000000" w:themeColor="text1"/>
                <w:sz w:val="22"/>
                <w:szCs w:val="22"/>
              </w:rPr>
              <w:t>a</w:t>
            </w:r>
            <w:r w:rsidRPr="1925A359">
              <w:rPr>
                <w:rFonts w:ascii="Calibri" w:eastAsia="Calibri" w:hAnsi="Calibri" w:cs="Calibri"/>
                <w:color w:val="000000" w:themeColor="text1"/>
                <w:sz w:val="22"/>
                <w:szCs w:val="22"/>
              </w:rPr>
              <w:t>ssessor</w:t>
            </w:r>
            <w:r w:rsidR="2F08D4AA" w:rsidRPr="1925A359">
              <w:rPr>
                <w:rFonts w:ascii="Calibri" w:eastAsia="Calibri" w:hAnsi="Calibri" w:cs="Calibri"/>
                <w:color w:val="000000" w:themeColor="text1"/>
                <w:sz w:val="22"/>
                <w:szCs w:val="22"/>
              </w:rPr>
              <w:t xml:space="preserve">, </w:t>
            </w:r>
            <w:r w:rsidR="60B249F5" w:rsidRPr="1925A359">
              <w:rPr>
                <w:rFonts w:ascii="Calibri" w:eastAsia="Calibri" w:hAnsi="Calibri" w:cs="Calibri"/>
                <w:color w:val="000000" w:themeColor="text1"/>
                <w:sz w:val="22"/>
                <w:szCs w:val="22"/>
              </w:rPr>
              <w:t>and</w:t>
            </w:r>
          </w:p>
          <w:p w14:paraId="40A75DDD" w14:textId="4CB61328" w:rsidR="001B6513" w:rsidRPr="009C2D38" w:rsidRDefault="086F0148" w:rsidP="009C2D38">
            <w:pPr>
              <w:pStyle w:val="ListParagraph"/>
              <w:numPr>
                <w:ilvl w:val="0"/>
                <w:numId w:val="33"/>
              </w:numPr>
              <w:spacing w:after="0"/>
              <w:rPr>
                <w:rFonts w:ascii="Calibri" w:eastAsia="Calibri" w:hAnsi="Calibri" w:cs="Calibri"/>
                <w:color w:val="000000" w:themeColor="text1"/>
                <w:sz w:val="22"/>
                <w:szCs w:val="22"/>
              </w:rPr>
            </w:pPr>
            <w:r w:rsidRPr="08C955D1">
              <w:rPr>
                <w:rFonts w:ascii="Calibri" w:eastAsia="Calibri" w:hAnsi="Calibri" w:cs="Calibri"/>
                <w:color w:val="000000" w:themeColor="text1"/>
                <w:sz w:val="22"/>
                <w:szCs w:val="22"/>
              </w:rPr>
              <w:t xml:space="preserve">at least 10 collections performed from different </w:t>
            </w:r>
            <w:r w:rsidR="25734724" w:rsidRPr="08C955D1">
              <w:rPr>
                <w:rFonts w:ascii="Calibri" w:eastAsia="Calibri" w:hAnsi="Calibri" w:cs="Calibri"/>
                <w:color w:val="000000" w:themeColor="text1"/>
                <w:sz w:val="22"/>
                <w:szCs w:val="22"/>
              </w:rPr>
              <w:t>individuals</w:t>
            </w:r>
            <w:r w:rsidRPr="08C955D1">
              <w:rPr>
                <w:rFonts w:ascii="Calibri" w:eastAsia="Calibri" w:hAnsi="Calibri" w:cs="Calibri"/>
                <w:color w:val="000000" w:themeColor="text1"/>
                <w:sz w:val="22"/>
                <w:szCs w:val="22"/>
              </w:rPr>
              <w:t xml:space="preserve"> </w:t>
            </w:r>
            <w:r w:rsidR="68C5C852" w:rsidRPr="08C955D1">
              <w:rPr>
                <w:rFonts w:ascii="Calibri" w:eastAsia="Calibri" w:hAnsi="Calibri" w:cs="Calibri"/>
                <w:color w:val="000000" w:themeColor="text1"/>
                <w:sz w:val="22"/>
                <w:szCs w:val="22"/>
              </w:rPr>
              <w:t>including</w:t>
            </w:r>
            <w:r w:rsidRPr="08C955D1">
              <w:rPr>
                <w:rFonts w:ascii="Calibri" w:eastAsia="Calibri" w:hAnsi="Calibri" w:cs="Calibri"/>
                <w:color w:val="000000" w:themeColor="text1"/>
                <w:sz w:val="22"/>
                <w:szCs w:val="22"/>
              </w:rPr>
              <w:t xml:space="preserve"> adults, adolescents or children over 5 years of age</w:t>
            </w:r>
            <w:r w:rsidR="31A275FF" w:rsidRPr="08C955D1">
              <w:rPr>
                <w:rFonts w:ascii="Calibri" w:eastAsia="Calibri" w:hAnsi="Calibri" w:cs="Calibri"/>
                <w:color w:val="000000" w:themeColor="text1"/>
                <w:sz w:val="22"/>
                <w:szCs w:val="22"/>
              </w:rPr>
              <w:t xml:space="preserve">. </w:t>
            </w:r>
            <w:r w:rsidRPr="08C955D1">
              <w:rPr>
                <w:rFonts w:ascii="Calibri" w:eastAsia="Calibri" w:hAnsi="Calibri" w:cs="Calibri"/>
                <w:color w:val="000000" w:themeColor="text1"/>
                <w:sz w:val="22"/>
                <w:szCs w:val="22"/>
              </w:rPr>
              <w:t xml:space="preserve"> </w:t>
            </w:r>
            <w:r w:rsidR="60F6296D" w:rsidRPr="08C955D1">
              <w:rPr>
                <w:rFonts w:ascii="Calibri" w:eastAsia="Calibri" w:hAnsi="Calibri" w:cs="Calibri"/>
                <w:color w:val="000000" w:themeColor="text1"/>
                <w:sz w:val="22"/>
                <w:szCs w:val="22"/>
              </w:rPr>
              <w:t xml:space="preserve">Observed </w:t>
            </w:r>
            <w:r w:rsidRPr="08C955D1">
              <w:rPr>
                <w:rFonts w:ascii="Calibri" w:eastAsia="Calibri" w:hAnsi="Calibri" w:cs="Calibri"/>
                <w:color w:val="000000" w:themeColor="text1"/>
                <w:sz w:val="22"/>
                <w:szCs w:val="22"/>
              </w:rPr>
              <w:t>at a clinical workplace</w:t>
            </w:r>
            <w:r w:rsidR="2E366CA0" w:rsidRPr="08C955D1">
              <w:rPr>
                <w:rFonts w:ascii="Calibri" w:eastAsia="Calibri" w:hAnsi="Calibri" w:cs="Calibri"/>
                <w:color w:val="000000" w:themeColor="text1"/>
                <w:sz w:val="22"/>
                <w:szCs w:val="22"/>
              </w:rPr>
              <w:t xml:space="preserve"> during the 35 hours of clinical work placement </w:t>
            </w:r>
            <w:r w:rsidRPr="08C955D1">
              <w:rPr>
                <w:rFonts w:ascii="Calibri" w:eastAsia="Calibri" w:hAnsi="Calibri" w:cs="Calibri"/>
                <w:color w:val="000000" w:themeColor="text1"/>
                <w:sz w:val="22"/>
                <w:szCs w:val="22"/>
              </w:rPr>
              <w:t xml:space="preserve">by </w:t>
            </w:r>
            <w:r w:rsidR="5FA4DF19" w:rsidRPr="08C955D1">
              <w:rPr>
                <w:rFonts w:ascii="Calibri" w:eastAsia="Calibri" w:hAnsi="Calibri" w:cs="Calibri"/>
                <w:color w:val="000000" w:themeColor="text1"/>
                <w:sz w:val="22"/>
                <w:szCs w:val="22"/>
              </w:rPr>
              <w:t xml:space="preserve">a </w:t>
            </w:r>
            <w:r w:rsidR="7C4A28FB" w:rsidRPr="08C955D1">
              <w:rPr>
                <w:rFonts w:ascii="Calibri" w:eastAsia="Calibri" w:hAnsi="Calibri" w:cs="Calibri"/>
                <w:color w:val="000000" w:themeColor="text1"/>
                <w:sz w:val="22"/>
                <w:szCs w:val="22"/>
              </w:rPr>
              <w:t>t</w:t>
            </w:r>
            <w:r w:rsidRPr="08C955D1">
              <w:rPr>
                <w:rFonts w:ascii="Calibri" w:eastAsia="Calibri" w:hAnsi="Calibri" w:cs="Calibri"/>
                <w:color w:val="000000" w:themeColor="text1"/>
                <w:sz w:val="22"/>
                <w:szCs w:val="22"/>
              </w:rPr>
              <w:t>rainer</w:t>
            </w:r>
            <w:r w:rsidR="38454BAA" w:rsidRPr="08C955D1">
              <w:rPr>
                <w:rFonts w:ascii="Calibri" w:eastAsia="Calibri" w:hAnsi="Calibri" w:cs="Calibri"/>
                <w:color w:val="000000" w:themeColor="text1"/>
                <w:sz w:val="22"/>
                <w:szCs w:val="22"/>
              </w:rPr>
              <w:t xml:space="preserve"> and </w:t>
            </w:r>
            <w:r w:rsidR="7C4A28FB" w:rsidRPr="08C955D1">
              <w:rPr>
                <w:rFonts w:ascii="Calibri" w:eastAsia="Calibri" w:hAnsi="Calibri" w:cs="Calibri"/>
                <w:color w:val="000000" w:themeColor="text1"/>
                <w:sz w:val="22"/>
                <w:szCs w:val="22"/>
              </w:rPr>
              <w:t>a</w:t>
            </w:r>
            <w:r w:rsidRPr="08C955D1">
              <w:rPr>
                <w:rFonts w:ascii="Calibri" w:eastAsia="Calibri" w:hAnsi="Calibri" w:cs="Calibri"/>
                <w:color w:val="000000" w:themeColor="text1"/>
                <w:sz w:val="22"/>
                <w:szCs w:val="22"/>
              </w:rPr>
              <w:t>ssessor or phlebotomist.</w:t>
            </w:r>
          </w:p>
          <w:p w14:paraId="068124C3" w14:textId="11060A36" w:rsidR="086F0148" w:rsidRDefault="086F0148" w:rsidP="00E14D4E">
            <w:pPr>
              <w:pStyle w:val="ListParagraph"/>
              <w:numPr>
                <w:ilvl w:val="0"/>
                <w:numId w:val="38"/>
              </w:numPr>
              <w:spacing w:after="0"/>
              <w:rPr>
                <w:rFonts w:ascii="Calibri" w:eastAsia="Calibri" w:hAnsi="Calibri" w:cs="Calibri"/>
                <w:color w:val="000000" w:themeColor="text1"/>
                <w:sz w:val="22"/>
                <w:szCs w:val="22"/>
              </w:rPr>
            </w:pPr>
            <w:r w:rsidRPr="086F0148">
              <w:rPr>
                <w:rFonts w:ascii="Calibri" w:eastAsia="Calibri" w:hAnsi="Calibri" w:cs="Calibri"/>
                <w:color w:val="000000" w:themeColor="text1"/>
                <w:sz w:val="22"/>
                <w:szCs w:val="22"/>
              </w:rPr>
              <w:t>used the following methods of venous blood collection:</w:t>
            </w:r>
          </w:p>
          <w:p w14:paraId="390FD594" w14:textId="37EACE6F" w:rsidR="086F0148" w:rsidRDefault="086F0148" w:rsidP="00E14D4E">
            <w:pPr>
              <w:pStyle w:val="ListParagraph"/>
              <w:numPr>
                <w:ilvl w:val="0"/>
                <w:numId w:val="27"/>
              </w:numPr>
              <w:tabs>
                <w:tab w:val="left" w:pos="1219"/>
                <w:tab w:val="left" w:pos="1644"/>
              </w:tabs>
              <w:spacing w:after="0"/>
              <w:rPr>
                <w:rFonts w:ascii="Calibri" w:eastAsia="Calibri" w:hAnsi="Calibri" w:cs="Calibri"/>
                <w:color w:val="000000" w:themeColor="text1"/>
                <w:sz w:val="22"/>
                <w:szCs w:val="22"/>
              </w:rPr>
            </w:pPr>
            <w:r w:rsidRPr="086F0148">
              <w:rPr>
                <w:rFonts w:ascii="Calibri" w:eastAsia="Calibri" w:hAnsi="Calibri" w:cs="Calibri"/>
                <w:color w:val="000000" w:themeColor="text1"/>
                <w:sz w:val="22"/>
                <w:szCs w:val="22"/>
              </w:rPr>
              <w:t>evacuated venous blood collection system at least 10 times</w:t>
            </w:r>
          </w:p>
          <w:p w14:paraId="68511EA4" w14:textId="431B088B" w:rsidR="086F0148" w:rsidRDefault="086F0148" w:rsidP="00E14D4E">
            <w:pPr>
              <w:pStyle w:val="ListParagraph"/>
              <w:numPr>
                <w:ilvl w:val="0"/>
                <w:numId w:val="27"/>
              </w:numPr>
              <w:tabs>
                <w:tab w:val="left" w:pos="1219"/>
                <w:tab w:val="left" w:pos="1644"/>
              </w:tabs>
              <w:spacing w:after="0"/>
              <w:rPr>
                <w:rFonts w:ascii="Calibri" w:eastAsia="Calibri" w:hAnsi="Calibri" w:cs="Calibri"/>
                <w:color w:val="000000" w:themeColor="text1"/>
                <w:sz w:val="22"/>
                <w:szCs w:val="22"/>
              </w:rPr>
            </w:pPr>
            <w:r w:rsidRPr="086F0148">
              <w:rPr>
                <w:rFonts w:ascii="Calibri" w:eastAsia="Calibri" w:hAnsi="Calibri" w:cs="Calibri"/>
                <w:color w:val="000000" w:themeColor="text1"/>
                <w:sz w:val="22"/>
                <w:szCs w:val="22"/>
              </w:rPr>
              <w:t xml:space="preserve">winged infusion sets or needle and </w:t>
            </w:r>
            <w:r w:rsidRPr="001B6513">
              <w:rPr>
                <w:rFonts w:ascii="Calibri" w:eastAsia="Calibri" w:hAnsi="Calibri" w:cs="Calibri"/>
                <w:color w:val="000000" w:themeColor="text1"/>
                <w:sz w:val="22"/>
                <w:szCs w:val="22"/>
              </w:rPr>
              <w:t xml:space="preserve">syringe </w:t>
            </w:r>
            <w:r w:rsidRPr="00E14D4E">
              <w:rPr>
                <w:rFonts w:ascii="Calibri" w:eastAsia="Calibri" w:hAnsi="Calibri" w:cs="Calibri"/>
                <w:color w:val="000000" w:themeColor="text1"/>
                <w:sz w:val="22"/>
                <w:szCs w:val="22"/>
              </w:rPr>
              <w:t xml:space="preserve">at least 5 times </w:t>
            </w:r>
            <w:r w:rsidRPr="086F0148">
              <w:rPr>
                <w:rFonts w:ascii="Calibri" w:eastAsia="Calibri" w:hAnsi="Calibri" w:cs="Calibri"/>
                <w:color w:val="000000" w:themeColor="text1"/>
                <w:sz w:val="22"/>
                <w:szCs w:val="22"/>
              </w:rPr>
              <w:t xml:space="preserve">according to </w:t>
            </w:r>
            <w:proofErr w:type="spellStart"/>
            <w:r w:rsidRPr="086F0148">
              <w:rPr>
                <w:rFonts w:ascii="Calibri" w:eastAsia="Calibri" w:hAnsi="Calibri" w:cs="Calibri"/>
                <w:color w:val="000000" w:themeColor="text1"/>
                <w:sz w:val="22"/>
                <w:szCs w:val="22"/>
              </w:rPr>
              <w:t>organisational</w:t>
            </w:r>
            <w:proofErr w:type="spellEnd"/>
            <w:r w:rsidRPr="086F0148">
              <w:rPr>
                <w:rFonts w:ascii="Calibri" w:eastAsia="Calibri" w:hAnsi="Calibri" w:cs="Calibri"/>
                <w:color w:val="000000" w:themeColor="text1"/>
                <w:sz w:val="22"/>
                <w:szCs w:val="22"/>
              </w:rPr>
              <w:t xml:space="preserve"> procedures.</w:t>
            </w:r>
          </w:p>
        </w:tc>
      </w:tr>
      <w:tr w:rsidR="086F0148" w14:paraId="6ABFED6E" w14:textId="77777777" w:rsidTr="1925A359">
        <w:trPr>
          <w:trHeight w:val="300"/>
        </w:trPr>
        <w:tc>
          <w:tcPr>
            <w:tcW w:w="2955" w:type="dxa"/>
            <w:tcBorders>
              <w:top w:val="single" w:sz="6" w:space="0" w:color="181717"/>
              <w:left w:val="single" w:sz="6" w:space="0" w:color="181717"/>
              <w:bottom w:val="single" w:sz="6" w:space="0" w:color="181717"/>
              <w:right w:val="single" w:sz="6" w:space="0" w:color="181717"/>
            </w:tcBorders>
            <w:tcMar>
              <w:left w:w="75" w:type="dxa"/>
              <w:right w:w="90" w:type="dxa"/>
            </w:tcMar>
          </w:tcPr>
          <w:p w14:paraId="1208CEEA" w14:textId="24C2D2C0" w:rsidR="086F0148" w:rsidRDefault="086F0148" w:rsidP="086F0148">
            <w:pPr>
              <w:spacing w:after="120" w:line="276" w:lineRule="auto"/>
              <w:rPr>
                <w:rFonts w:ascii="Calibri" w:eastAsia="Calibri" w:hAnsi="Calibri" w:cs="Calibri"/>
                <w:sz w:val="22"/>
                <w:szCs w:val="22"/>
              </w:rPr>
            </w:pPr>
            <w:r w:rsidRPr="086F0148">
              <w:rPr>
                <w:rFonts w:ascii="Calibri" w:eastAsia="Calibri" w:hAnsi="Calibri" w:cs="Calibri"/>
                <w:b/>
                <w:bCs/>
                <w:sz w:val="22"/>
                <w:szCs w:val="22"/>
                <w:lang w:val="en-AU"/>
              </w:rPr>
              <w:t>Knowledge evidence</w:t>
            </w:r>
          </w:p>
          <w:p w14:paraId="0E5EC5FF" w14:textId="27A09311" w:rsidR="086F0148" w:rsidRDefault="086F0148" w:rsidP="086F0148">
            <w:pPr>
              <w:spacing w:after="120" w:line="276" w:lineRule="auto"/>
              <w:rPr>
                <w:rFonts w:ascii="Calibri" w:eastAsia="Calibri" w:hAnsi="Calibri" w:cs="Calibri"/>
                <w:sz w:val="22"/>
                <w:szCs w:val="22"/>
              </w:rPr>
            </w:pPr>
          </w:p>
        </w:tc>
        <w:tc>
          <w:tcPr>
            <w:tcW w:w="6375" w:type="dxa"/>
            <w:tcBorders>
              <w:top w:val="single" w:sz="6" w:space="0" w:color="181717"/>
              <w:left w:val="single" w:sz="6" w:space="0" w:color="181717"/>
              <w:bottom w:val="single" w:sz="6" w:space="0" w:color="181717"/>
              <w:right w:val="single" w:sz="6" w:space="0" w:color="181717"/>
            </w:tcBorders>
            <w:tcMar>
              <w:left w:w="75" w:type="dxa"/>
              <w:right w:w="90" w:type="dxa"/>
            </w:tcMar>
          </w:tcPr>
          <w:p w14:paraId="766077B5" w14:textId="796A76DF" w:rsidR="086F0148" w:rsidRDefault="086F0148" w:rsidP="086F0148">
            <w:pPr>
              <w:spacing w:after="120" w:line="276" w:lineRule="auto"/>
              <w:rPr>
                <w:rFonts w:ascii="Calibri" w:eastAsia="Calibri" w:hAnsi="Calibri" w:cs="Calibri"/>
                <w:color w:val="000000" w:themeColor="text1"/>
                <w:sz w:val="22"/>
                <w:szCs w:val="22"/>
              </w:rPr>
            </w:pPr>
            <w:r w:rsidRPr="086F0148">
              <w:rPr>
                <w:rFonts w:ascii="Calibri" w:eastAsia="Calibri" w:hAnsi="Calibri" w:cs="Calibri"/>
                <w:color w:val="000000" w:themeColor="text1"/>
                <w:sz w:val="22"/>
                <w:szCs w:val="22"/>
              </w:rPr>
              <w:t>The candidate must be able to demonstrate essential knowledge required to effectively complete tasks outlined in elements and performance criteria of this unit, manage tasks and manage contingencies in the context of the work role. This includes knowledge of:</w:t>
            </w:r>
          </w:p>
          <w:p w14:paraId="0C0F181A" w14:textId="22841A9D" w:rsidR="086F0148" w:rsidRPr="00E14D4E" w:rsidRDefault="086F0148" w:rsidP="00E14D4E">
            <w:pPr>
              <w:pStyle w:val="ListParagraph"/>
              <w:numPr>
                <w:ilvl w:val="0"/>
                <w:numId w:val="26"/>
              </w:numPr>
              <w:spacing w:after="0"/>
              <w:ind w:left="794"/>
              <w:rPr>
                <w:rFonts w:ascii="Calibri" w:hAnsi="Calibri"/>
                <w:color w:val="000000" w:themeColor="text1"/>
                <w:sz w:val="22"/>
              </w:rPr>
            </w:pPr>
            <w:r w:rsidRPr="086F0148">
              <w:rPr>
                <w:rFonts w:ascii="Calibri" w:eastAsia="Calibri" w:hAnsi="Calibri" w:cs="Calibri"/>
                <w:color w:val="000000" w:themeColor="text1"/>
                <w:sz w:val="22"/>
                <w:szCs w:val="22"/>
              </w:rPr>
              <w:t xml:space="preserve">legal and ethical considerations for venous blood collection, and how these are applied in </w:t>
            </w:r>
            <w:proofErr w:type="spellStart"/>
            <w:r w:rsidRPr="086F0148">
              <w:rPr>
                <w:rFonts w:ascii="Calibri" w:eastAsia="Calibri" w:hAnsi="Calibri" w:cs="Calibri"/>
                <w:color w:val="000000" w:themeColor="text1"/>
                <w:sz w:val="22"/>
                <w:szCs w:val="22"/>
              </w:rPr>
              <w:t>organisation</w:t>
            </w:r>
            <w:r w:rsidR="000B55CD">
              <w:rPr>
                <w:rFonts w:ascii="Calibri" w:eastAsia="Calibri" w:hAnsi="Calibri" w:cs="Calibri"/>
                <w:color w:val="000000" w:themeColor="text1"/>
                <w:sz w:val="22"/>
                <w:szCs w:val="22"/>
              </w:rPr>
              <w:t>al</w:t>
            </w:r>
            <w:proofErr w:type="spellEnd"/>
            <w:r w:rsidRPr="086F0148">
              <w:rPr>
                <w:rFonts w:ascii="Calibri" w:eastAsia="Calibri" w:hAnsi="Calibri" w:cs="Calibri"/>
                <w:color w:val="000000" w:themeColor="text1"/>
                <w:sz w:val="22"/>
                <w:szCs w:val="22"/>
              </w:rPr>
              <w:t xml:space="preserve"> policies and procedures:</w:t>
            </w:r>
          </w:p>
          <w:p w14:paraId="4425300F" w14:textId="5476515B" w:rsidR="086F0148" w:rsidRPr="00E14D4E" w:rsidRDefault="086F0148" w:rsidP="00E14D4E">
            <w:pPr>
              <w:pStyle w:val="ListParagraph"/>
              <w:numPr>
                <w:ilvl w:val="0"/>
                <w:numId w:val="26"/>
              </w:numPr>
              <w:spacing w:after="0"/>
              <w:ind w:left="1219"/>
              <w:rPr>
                <w:rFonts w:ascii="Calibri" w:hAnsi="Calibri"/>
                <w:color w:val="000000" w:themeColor="text1"/>
                <w:sz w:val="22"/>
              </w:rPr>
            </w:pPr>
            <w:r w:rsidRPr="086F0148">
              <w:rPr>
                <w:rFonts w:ascii="Calibri" w:eastAsia="Calibri" w:hAnsi="Calibri" w:cs="Calibri"/>
                <w:color w:val="000000" w:themeColor="text1"/>
                <w:sz w:val="22"/>
                <w:szCs w:val="22"/>
              </w:rPr>
              <w:t>children in the workplace</w:t>
            </w:r>
          </w:p>
          <w:p w14:paraId="2F659740" w14:textId="31FF2A8F" w:rsidR="086F0148" w:rsidRPr="00E14D4E" w:rsidRDefault="086F0148" w:rsidP="00E14D4E">
            <w:pPr>
              <w:pStyle w:val="ListParagraph"/>
              <w:numPr>
                <w:ilvl w:val="0"/>
                <w:numId w:val="25"/>
              </w:numPr>
              <w:spacing w:after="0"/>
              <w:ind w:left="1219"/>
              <w:rPr>
                <w:rFonts w:ascii="Calibri" w:hAnsi="Calibri"/>
                <w:color w:val="000000" w:themeColor="text1"/>
                <w:sz w:val="22"/>
              </w:rPr>
            </w:pPr>
            <w:r w:rsidRPr="086F0148">
              <w:rPr>
                <w:rFonts w:ascii="Calibri" w:eastAsia="Calibri" w:hAnsi="Calibri" w:cs="Calibri"/>
                <w:color w:val="000000" w:themeColor="text1"/>
                <w:sz w:val="22"/>
                <w:szCs w:val="22"/>
              </w:rPr>
              <w:t>duty of care</w:t>
            </w:r>
          </w:p>
          <w:p w14:paraId="4B161A08" w14:textId="31866BDC" w:rsidR="086F0148" w:rsidRPr="00E14D4E" w:rsidRDefault="086F0148" w:rsidP="00E14D4E">
            <w:pPr>
              <w:pStyle w:val="ListParagraph"/>
              <w:numPr>
                <w:ilvl w:val="0"/>
                <w:numId w:val="25"/>
              </w:numPr>
              <w:spacing w:after="0"/>
              <w:ind w:left="1219"/>
              <w:rPr>
                <w:rFonts w:ascii="Calibri" w:hAnsi="Calibri"/>
                <w:color w:val="000000" w:themeColor="text1"/>
                <w:sz w:val="22"/>
              </w:rPr>
            </w:pPr>
            <w:r w:rsidRPr="086F0148">
              <w:rPr>
                <w:rFonts w:ascii="Calibri" w:eastAsia="Calibri" w:hAnsi="Calibri" w:cs="Calibri"/>
                <w:color w:val="000000" w:themeColor="text1"/>
                <w:sz w:val="22"/>
                <w:szCs w:val="22"/>
                <w:lang w:val="en-AU"/>
              </w:rPr>
              <w:t>needle phobia</w:t>
            </w:r>
          </w:p>
          <w:p w14:paraId="185E293F" w14:textId="78990F70" w:rsidR="086F0148" w:rsidRPr="00E14D4E" w:rsidRDefault="086F0148" w:rsidP="00E14D4E">
            <w:pPr>
              <w:pStyle w:val="ListParagraph"/>
              <w:numPr>
                <w:ilvl w:val="0"/>
                <w:numId w:val="24"/>
              </w:numPr>
              <w:spacing w:after="0"/>
              <w:ind w:left="1219"/>
              <w:rPr>
                <w:rFonts w:ascii="Calibri" w:hAnsi="Calibri"/>
                <w:color w:val="000000" w:themeColor="text1"/>
                <w:sz w:val="22"/>
              </w:rPr>
            </w:pPr>
            <w:r w:rsidRPr="086F0148">
              <w:rPr>
                <w:rFonts w:ascii="Calibri" w:eastAsia="Calibri" w:hAnsi="Calibri" w:cs="Calibri"/>
                <w:color w:val="000000" w:themeColor="text1"/>
                <w:sz w:val="22"/>
                <w:szCs w:val="22"/>
              </w:rPr>
              <w:t>informed consent</w:t>
            </w:r>
          </w:p>
          <w:p w14:paraId="0A0C9357" w14:textId="19CC4534" w:rsidR="086F0148" w:rsidRPr="00E14D4E" w:rsidRDefault="086F0148" w:rsidP="00E14D4E">
            <w:pPr>
              <w:pStyle w:val="ListParagraph"/>
              <w:numPr>
                <w:ilvl w:val="0"/>
                <w:numId w:val="24"/>
              </w:numPr>
              <w:spacing w:after="0"/>
              <w:ind w:left="1219"/>
              <w:rPr>
                <w:rFonts w:ascii="Calibri" w:hAnsi="Calibri"/>
                <w:color w:val="000000" w:themeColor="text1"/>
                <w:sz w:val="22"/>
              </w:rPr>
            </w:pPr>
            <w:r w:rsidRPr="086F0148">
              <w:rPr>
                <w:rFonts w:ascii="Calibri" w:eastAsia="Calibri" w:hAnsi="Calibri" w:cs="Calibri"/>
                <w:color w:val="000000" w:themeColor="text1"/>
                <w:sz w:val="22"/>
                <w:szCs w:val="22"/>
              </w:rPr>
              <w:t>mandatory reporting</w:t>
            </w:r>
          </w:p>
          <w:p w14:paraId="331B202A" w14:textId="3D04511B" w:rsidR="086F0148" w:rsidRDefault="086F0148" w:rsidP="00E14D4E">
            <w:pPr>
              <w:pStyle w:val="ListParagraph"/>
              <w:numPr>
                <w:ilvl w:val="0"/>
                <w:numId w:val="24"/>
              </w:numPr>
              <w:spacing w:after="0"/>
              <w:ind w:left="1219"/>
              <w:rPr>
                <w:rFonts w:ascii="Calibri" w:eastAsia="Calibri" w:hAnsi="Calibri" w:cs="Calibri"/>
                <w:color w:val="000000" w:themeColor="text1"/>
                <w:sz w:val="22"/>
                <w:szCs w:val="22"/>
              </w:rPr>
            </w:pPr>
            <w:r w:rsidRPr="086F0148">
              <w:rPr>
                <w:rFonts w:ascii="Calibri" w:eastAsia="Calibri" w:hAnsi="Calibri" w:cs="Calibri"/>
                <w:color w:val="000000" w:themeColor="text1"/>
                <w:sz w:val="22"/>
                <w:szCs w:val="22"/>
              </w:rPr>
              <w:t>privacy, confidentiality and disclosure</w:t>
            </w:r>
          </w:p>
          <w:p w14:paraId="30A67550" w14:textId="1DDDE31C" w:rsidR="086F0148" w:rsidRPr="00084517" w:rsidRDefault="086F0148" w:rsidP="00084517">
            <w:pPr>
              <w:pStyle w:val="ListParagraph"/>
              <w:numPr>
                <w:ilvl w:val="0"/>
                <w:numId w:val="24"/>
              </w:numPr>
              <w:spacing w:after="0"/>
              <w:ind w:left="1219"/>
              <w:rPr>
                <w:rFonts w:ascii="Calibri" w:hAnsi="Calibri"/>
                <w:color w:val="000000" w:themeColor="text1"/>
                <w:sz w:val="22"/>
              </w:rPr>
            </w:pPr>
            <w:r w:rsidRPr="086F0148">
              <w:rPr>
                <w:rFonts w:ascii="Calibri" w:eastAsia="Calibri" w:hAnsi="Calibri" w:cs="Calibri"/>
                <w:color w:val="000000" w:themeColor="text1"/>
                <w:sz w:val="22"/>
                <w:szCs w:val="22"/>
              </w:rPr>
              <w:lastRenderedPageBreak/>
              <w:t>records management</w:t>
            </w:r>
          </w:p>
          <w:p w14:paraId="54FD2C05" w14:textId="5456E19F" w:rsidR="086F0148" w:rsidRPr="00084517" w:rsidRDefault="086F0148" w:rsidP="00084517">
            <w:pPr>
              <w:pStyle w:val="ListParagraph"/>
              <w:numPr>
                <w:ilvl w:val="0"/>
                <w:numId w:val="24"/>
              </w:numPr>
              <w:spacing w:after="0"/>
              <w:ind w:left="1219"/>
              <w:rPr>
                <w:rFonts w:ascii="Calibri" w:hAnsi="Calibri"/>
                <w:color w:val="000000" w:themeColor="text1"/>
                <w:sz w:val="22"/>
              </w:rPr>
            </w:pPr>
            <w:r w:rsidRPr="086F0148">
              <w:rPr>
                <w:rFonts w:ascii="Calibri" w:eastAsia="Calibri" w:hAnsi="Calibri" w:cs="Calibri"/>
                <w:color w:val="000000" w:themeColor="text1"/>
                <w:sz w:val="22"/>
                <w:szCs w:val="22"/>
              </w:rPr>
              <w:t>supportive holding for procedures and limitations</w:t>
            </w:r>
          </w:p>
          <w:p w14:paraId="40C0A36C" w14:textId="53966E4C" w:rsidR="086F0148" w:rsidRPr="00E14D4E" w:rsidRDefault="086F0148" w:rsidP="00E14D4E">
            <w:pPr>
              <w:pStyle w:val="ListParagraph"/>
              <w:numPr>
                <w:ilvl w:val="0"/>
                <w:numId w:val="20"/>
              </w:numPr>
              <w:spacing w:after="0"/>
              <w:rPr>
                <w:rFonts w:ascii="Calibri" w:hAnsi="Calibri"/>
                <w:color w:val="000000" w:themeColor="text1"/>
                <w:sz w:val="22"/>
              </w:rPr>
            </w:pPr>
            <w:r w:rsidRPr="086F0148">
              <w:rPr>
                <w:rFonts w:ascii="Calibri" w:eastAsia="Calibri" w:hAnsi="Calibri" w:cs="Calibri"/>
                <w:color w:val="000000" w:themeColor="text1"/>
                <w:sz w:val="22"/>
                <w:szCs w:val="22"/>
              </w:rPr>
              <w:t>work role boundaries:</w:t>
            </w:r>
          </w:p>
          <w:p w14:paraId="1D6F261B" w14:textId="33FA2221" w:rsidR="086F0148" w:rsidRPr="00084517" w:rsidRDefault="086F0148" w:rsidP="00084517">
            <w:pPr>
              <w:pStyle w:val="ListParagraph"/>
              <w:numPr>
                <w:ilvl w:val="0"/>
                <w:numId w:val="19"/>
              </w:numPr>
              <w:spacing w:after="0"/>
              <w:ind w:left="1219"/>
              <w:rPr>
                <w:rFonts w:ascii="Calibri" w:hAnsi="Calibri"/>
                <w:color w:val="000000" w:themeColor="text1"/>
                <w:sz w:val="22"/>
              </w:rPr>
            </w:pPr>
            <w:r w:rsidRPr="086F0148">
              <w:rPr>
                <w:rFonts w:ascii="Calibri" w:eastAsia="Calibri" w:hAnsi="Calibri" w:cs="Calibri"/>
                <w:color w:val="000000" w:themeColor="text1"/>
                <w:sz w:val="22"/>
                <w:szCs w:val="22"/>
              </w:rPr>
              <w:t xml:space="preserve">venous blood collection role </w:t>
            </w:r>
          </w:p>
          <w:p w14:paraId="6B29E09B" w14:textId="1C66F711" w:rsidR="086F0148" w:rsidRPr="00E14D4E" w:rsidRDefault="086F0148" w:rsidP="00E14D4E">
            <w:pPr>
              <w:pStyle w:val="ListParagraph"/>
              <w:numPr>
                <w:ilvl w:val="0"/>
                <w:numId w:val="19"/>
              </w:numPr>
              <w:spacing w:after="0"/>
              <w:ind w:left="1219"/>
              <w:rPr>
                <w:rFonts w:ascii="Calibri" w:hAnsi="Calibri"/>
                <w:color w:val="000000" w:themeColor="text1"/>
                <w:sz w:val="22"/>
              </w:rPr>
            </w:pPr>
            <w:r w:rsidRPr="086F0148">
              <w:rPr>
                <w:rFonts w:ascii="Calibri" w:eastAsia="Calibri" w:hAnsi="Calibri" w:cs="Calibri"/>
                <w:color w:val="000000" w:themeColor="text1"/>
                <w:sz w:val="22"/>
                <w:szCs w:val="22"/>
              </w:rPr>
              <w:t>work health and safety</w:t>
            </w:r>
          </w:p>
          <w:p w14:paraId="52B20F64" w14:textId="6EC86ACA" w:rsidR="086F0148" w:rsidRPr="00E14D4E" w:rsidRDefault="086F0148" w:rsidP="00E14D4E">
            <w:pPr>
              <w:pStyle w:val="ListParagraph"/>
              <w:numPr>
                <w:ilvl w:val="0"/>
                <w:numId w:val="16"/>
              </w:numPr>
              <w:spacing w:after="0"/>
              <w:rPr>
                <w:rFonts w:ascii="Calibri" w:hAnsi="Calibri"/>
                <w:color w:val="000000" w:themeColor="text1"/>
                <w:sz w:val="22"/>
              </w:rPr>
            </w:pPr>
            <w:r w:rsidRPr="086F0148">
              <w:rPr>
                <w:rFonts w:ascii="Calibri" w:eastAsia="Calibri" w:hAnsi="Calibri" w:cs="Calibri"/>
                <w:color w:val="000000" w:themeColor="text1"/>
                <w:sz w:val="22"/>
                <w:szCs w:val="22"/>
              </w:rPr>
              <w:t>standard infection control requirements:</w:t>
            </w:r>
          </w:p>
          <w:p w14:paraId="483AC039" w14:textId="6280A237" w:rsidR="086F0148" w:rsidRPr="00E14D4E" w:rsidRDefault="086F0148" w:rsidP="00E14D4E">
            <w:pPr>
              <w:pStyle w:val="ListParagraph"/>
              <w:numPr>
                <w:ilvl w:val="0"/>
                <w:numId w:val="15"/>
              </w:numPr>
              <w:spacing w:after="0"/>
              <w:ind w:left="1219"/>
              <w:rPr>
                <w:rFonts w:ascii="Calibri" w:hAnsi="Calibri"/>
                <w:color w:val="000000" w:themeColor="text1"/>
                <w:sz w:val="22"/>
              </w:rPr>
            </w:pPr>
            <w:r w:rsidRPr="086F0148">
              <w:rPr>
                <w:rFonts w:ascii="Calibri" w:eastAsia="Calibri" w:hAnsi="Calibri" w:cs="Calibri"/>
                <w:color w:val="000000" w:themeColor="text1"/>
                <w:sz w:val="22"/>
                <w:szCs w:val="22"/>
              </w:rPr>
              <w:t>hand hygiene</w:t>
            </w:r>
          </w:p>
          <w:p w14:paraId="0C2BC9F0" w14:textId="54493579" w:rsidR="086F0148" w:rsidRPr="00E14D4E" w:rsidRDefault="086F0148" w:rsidP="00E14D4E">
            <w:pPr>
              <w:pStyle w:val="ListParagraph"/>
              <w:numPr>
                <w:ilvl w:val="0"/>
                <w:numId w:val="15"/>
              </w:numPr>
              <w:spacing w:after="0"/>
              <w:ind w:left="1219"/>
              <w:rPr>
                <w:rFonts w:ascii="Calibri" w:hAnsi="Calibri"/>
                <w:color w:val="000000" w:themeColor="text1"/>
                <w:sz w:val="22"/>
              </w:rPr>
            </w:pPr>
            <w:r w:rsidRPr="086F0148">
              <w:rPr>
                <w:rFonts w:ascii="Calibri" w:eastAsia="Calibri" w:hAnsi="Calibri" w:cs="Calibri"/>
                <w:color w:val="000000" w:themeColor="text1"/>
                <w:sz w:val="22"/>
                <w:szCs w:val="22"/>
              </w:rPr>
              <w:t>personal protective equipment (PPE)</w:t>
            </w:r>
          </w:p>
          <w:p w14:paraId="156036FF" w14:textId="726559C0" w:rsidR="086F0148" w:rsidRPr="00E14D4E" w:rsidRDefault="086F0148" w:rsidP="00E14D4E">
            <w:pPr>
              <w:pStyle w:val="ListParagraph"/>
              <w:numPr>
                <w:ilvl w:val="0"/>
                <w:numId w:val="15"/>
              </w:numPr>
              <w:spacing w:after="0"/>
              <w:ind w:left="1219"/>
              <w:rPr>
                <w:rFonts w:ascii="Calibri" w:hAnsi="Calibri"/>
                <w:color w:val="000000" w:themeColor="text1"/>
                <w:sz w:val="22"/>
              </w:rPr>
            </w:pPr>
            <w:r w:rsidRPr="086F0148">
              <w:rPr>
                <w:rFonts w:ascii="Calibri" w:eastAsia="Calibri" w:hAnsi="Calibri" w:cs="Calibri"/>
                <w:color w:val="000000" w:themeColor="text1"/>
                <w:sz w:val="22"/>
                <w:szCs w:val="22"/>
              </w:rPr>
              <w:t>avoiding contact with bodily fluids</w:t>
            </w:r>
          </w:p>
          <w:p w14:paraId="67A454C5" w14:textId="58ECEE67" w:rsidR="086F0148" w:rsidRPr="00E14D4E" w:rsidRDefault="086F0148" w:rsidP="00E14D4E">
            <w:pPr>
              <w:pStyle w:val="ListParagraph"/>
              <w:numPr>
                <w:ilvl w:val="0"/>
                <w:numId w:val="15"/>
              </w:numPr>
              <w:spacing w:after="0"/>
              <w:ind w:left="1219"/>
              <w:rPr>
                <w:rFonts w:ascii="Calibri" w:hAnsi="Calibri"/>
                <w:color w:val="000000" w:themeColor="text1"/>
                <w:sz w:val="22"/>
              </w:rPr>
            </w:pPr>
            <w:r w:rsidRPr="086F0148">
              <w:rPr>
                <w:rFonts w:ascii="Calibri" w:eastAsia="Calibri" w:hAnsi="Calibri" w:cs="Calibri"/>
                <w:color w:val="000000" w:themeColor="text1"/>
                <w:sz w:val="22"/>
                <w:szCs w:val="22"/>
              </w:rPr>
              <w:t>sharps injury prevention and treatment</w:t>
            </w:r>
          </w:p>
          <w:p w14:paraId="41539995" w14:textId="53B42187" w:rsidR="086F0148" w:rsidRPr="00E14D4E" w:rsidRDefault="086F0148" w:rsidP="6FB71A88">
            <w:pPr>
              <w:pStyle w:val="ListParagraph"/>
              <w:numPr>
                <w:ilvl w:val="0"/>
                <w:numId w:val="15"/>
              </w:numPr>
              <w:spacing w:after="0"/>
              <w:ind w:left="1219"/>
              <w:rPr>
                <w:rFonts w:ascii="Calibri" w:hAnsi="Calibri"/>
                <w:color w:val="000000" w:themeColor="text1"/>
                <w:sz w:val="22"/>
                <w:szCs w:val="22"/>
              </w:rPr>
            </w:pPr>
            <w:r w:rsidRPr="6FB71A88">
              <w:rPr>
                <w:rFonts w:ascii="Calibri" w:eastAsia="Calibri" w:hAnsi="Calibri" w:cs="Calibri"/>
                <w:color w:val="000000" w:themeColor="text1"/>
                <w:sz w:val="22"/>
                <w:szCs w:val="22"/>
              </w:rPr>
              <w:t>waste management</w:t>
            </w:r>
          </w:p>
          <w:p w14:paraId="30652E7B" w14:textId="0006BBF7" w:rsidR="086F0148" w:rsidRPr="00E14D4E" w:rsidRDefault="086F0148" w:rsidP="00E14D4E">
            <w:pPr>
              <w:pStyle w:val="ListParagraph"/>
              <w:numPr>
                <w:ilvl w:val="0"/>
                <w:numId w:val="14"/>
              </w:numPr>
              <w:spacing w:after="0"/>
              <w:rPr>
                <w:rFonts w:ascii="Calibri" w:hAnsi="Calibri"/>
                <w:color w:val="000000" w:themeColor="text1"/>
                <w:sz w:val="22"/>
              </w:rPr>
            </w:pPr>
            <w:r w:rsidRPr="086F0148">
              <w:rPr>
                <w:rFonts w:ascii="Calibri" w:eastAsia="Calibri" w:hAnsi="Calibri" w:cs="Calibri"/>
                <w:color w:val="000000" w:themeColor="text1"/>
                <w:sz w:val="22"/>
                <w:szCs w:val="22"/>
              </w:rPr>
              <w:t>industry terminology used in venous blood collections:</w:t>
            </w:r>
          </w:p>
          <w:p w14:paraId="4175FDDD" w14:textId="545A1E8F" w:rsidR="086F0148" w:rsidRPr="00E14D4E" w:rsidRDefault="086F0148" w:rsidP="00E14D4E">
            <w:pPr>
              <w:pStyle w:val="ListParagraph"/>
              <w:numPr>
                <w:ilvl w:val="0"/>
                <w:numId w:val="26"/>
              </w:numPr>
              <w:spacing w:after="0"/>
              <w:ind w:left="1219"/>
              <w:rPr>
                <w:rFonts w:ascii="Calibri" w:hAnsi="Calibri"/>
                <w:color w:val="000000" w:themeColor="text1"/>
                <w:sz w:val="22"/>
              </w:rPr>
            </w:pPr>
            <w:r w:rsidRPr="086F0148">
              <w:rPr>
                <w:rFonts w:ascii="Calibri" w:eastAsia="Calibri" w:hAnsi="Calibri" w:cs="Calibri"/>
                <w:color w:val="000000" w:themeColor="text1"/>
                <w:sz w:val="22"/>
                <w:szCs w:val="22"/>
              </w:rPr>
              <w:t>equipment</w:t>
            </w:r>
          </w:p>
          <w:p w14:paraId="33E0415E" w14:textId="76DC5402" w:rsidR="086F0148" w:rsidRPr="00E14D4E" w:rsidRDefault="086F0148" w:rsidP="00E14D4E">
            <w:pPr>
              <w:pStyle w:val="ListParagraph"/>
              <w:numPr>
                <w:ilvl w:val="0"/>
                <w:numId w:val="26"/>
              </w:numPr>
              <w:spacing w:after="0"/>
              <w:ind w:left="1219"/>
              <w:rPr>
                <w:rFonts w:ascii="Calibri" w:hAnsi="Calibri"/>
                <w:color w:val="000000" w:themeColor="text1"/>
                <w:sz w:val="22"/>
              </w:rPr>
            </w:pPr>
            <w:r w:rsidRPr="086F0148">
              <w:rPr>
                <w:rFonts w:ascii="Calibri" w:eastAsia="Calibri" w:hAnsi="Calibri" w:cs="Calibri"/>
                <w:color w:val="000000" w:themeColor="text1"/>
                <w:sz w:val="22"/>
                <w:szCs w:val="22"/>
              </w:rPr>
              <w:t>procedures</w:t>
            </w:r>
          </w:p>
          <w:p w14:paraId="295611FD" w14:textId="3F3CC937" w:rsidR="086F0148" w:rsidRPr="00E14D4E" w:rsidRDefault="086F0148" w:rsidP="00E14D4E">
            <w:pPr>
              <w:pStyle w:val="ListParagraph"/>
              <w:numPr>
                <w:ilvl w:val="0"/>
                <w:numId w:val="26"/>
              </w:numPr>
              <w:spacing w:after="0"/>
              <w:ind w:left="1219"/>
              <w:rPr>
                <w:rFonts w:ascii="Calibri" w:hAnsi="Calibri"/>
                <w:color w:val="000000" w:themeColor="text1"/>
                <w:sz w:val="22"/>
              </w:rPr>
            </w:pPr>
            <w:r w:rsidRPr="086F0148">
              <w:rPr>
                <w:rFonts w:ascii="Calibri" w:eastAsia="Calibri" w:hAnsi="Calibri" w:cs="Calibri"/>
                <w:color w:val="000000" w:themeColor="text1"/>
                <w:sz w:val="22"/>
                <w:szCs w:val="22"/>
              </w:rPr>
              <w:t>abbreviations</w:t>
            </w:r>
          </w:p>
          <w:p w14:paraId="2F94CF2F" w14:textId="58B48DF7" w:rsidR="086F0148" w:rsidRPr="00E14D4E" w:rsidRDefault="086F0148" w:rsidP="00E14D4E">
            <w:pPr>
              <w:pStyle w:val="ListParagraph"/>
              <w:numPr>
                <w:ilvl w:val="0"/>
                <w:numId w:val="26"/>
              </w:numPr>
              <w:spacing w:after="0"/>
              <w:ind w:left="1219"/>
              <w:rPr>
                <w:rFonts w:ascii="Calibri" w:hAnsi="Calibri"/>
                <w:color w:val="000000" w:themeColor="text1"/>
                <w:sz w:val="22"/>
              </w:rPr>
            </w:pPr>
            <w:r w:rsidRPr="086F0148">
              <w:rPr>
                <w:rFonts w:ascii="Calibri" w:eastAsia="Calibri" w:hAnsi="Calibri" w:cs="Calibri"/>
                <w:color w:val="000000" w:themeColor="text1"/>
                <w:sz w:val="22"/>
                <w:szCs w:val="22"/>
              </w:rPr>
              <w:t>blood test names</w:t>
            </w:r>
          </w:p>
          <w:p w14:paraId="51245D61" w14:textId="1D659C18" w:rsidR="086F0148" w:rsidRPr="00E14D4E" w:rsidRDefault="086F0148" w:rsidP="00E14D4E">
            <w:pPr>
              <w:pStyle w:val="ListParagraph"/>
              <w:numPr>
                <w:ilvl w:val="0"/>
                <w:numId w:val="26"/>
              </w:numPr>
              <w:spacing w:after="0"/>
              <w:ind w:left="1219"/>
              <w:rPr>
                <w:rFonts w:ascii="Calibri" w:hAnsi="Calibri"/>
                <w:color w:val="000000" w:themeColor="text1"/>
                <w:sz w:val="22"/>
              </w:rPr>
            </w:pPr>
            <w:proofErr w:type="spellStart"/>
            <w:r w:rsidRPr="11066081">
              <w:rPr>
                <w:rFonts w:ascii="Calibri" w:eastAsia="Calibri" w:hAnsi="Calibri" w:cs="Calibri"/>
                <w:color w:val="000000" w:themeColor="text1"/>
                <w:sz w:val="22"/>
                <w:szCs w:val="22"/>
              </w:rPr>
              <w:t>ven</w:t>
            </w:r>
            <w:r w:rsidR="0D51A378" w:rsidRPr="11066081">
              <w:rPr>
                <w:rFonts w:ascii="Calibri" w:eastAsia="Calibri" w:hAnsi="Calibri" w:cs="Calibri"/>
                <w:color w:val="000000" w:themeColor="text1"/>
                <w:sz w:val="22"/>
                <w:szCs w:val="22"/>
              </w:rPr>
              <w:t>e</w:t>
            </w:r>
            <w:r w:rsidRPr="11066081">
              <w:rPr>
                <w:rFonts w:ascii="Calibri" w:eastAsia="Calibri" w:hAnsi="Calibri" w:cs="Calibri"/>
                <w:color w:val="000000" w:themeColor="text1"/>
                <w:sz w:val="22"/>
                <w:szCs w:val="22"/>
              </w:rPr>
              <w:t>puncture</w:t>
            </w:r>
            <w:proofErr w:type="spellEnd"/>
            <w:r w:rsidRPr="11066081">
              <w:rPr>
                <w:rFonts w:ascii="Calibri" w:eastAsia="Calibri" w:hAnsi="Calibri" w:cs="Calibri"/>
                <w:color w:val="000000" w:themeColor="text1"/>
                <w:sz w:val="22"/>
                <w:szCs w:val="22"/>
              </w:rPr>
              <w:t xml:space="preserve"> sites</w:t>
            </w:r>
          </w:p>
          <w:p w14:paraId="6308A9A1" w14:textId="7D89C475" w:rsidR="086F0148" w:rsidRPr="00E14D4E" w:rsidRDefault="086F0148" w:rsidP="00E14D4E">
            <w:pPr>
              <w:pStyle w:val="ListParagraph"/>
              <w:numPr>
                <w:ilvl w:val="0"/>
                <w:numId w:val="26"/>
              </w:numPr>
              <w:spacing w:after="0"/>
              <w:ind w:left="1219"/>
              <w:rPr>
                <w:rFonts w:ascii="Calibri" w:hAnsi="Calibri"/>
                <w:color w:val="000000" w:themeColor="text1"/>
                <w:sz w:val="22"/>
              </w:rPr>
            </w:pPr>
            <w:r w:rsidRPr="086F0148">
              <w:rPr>
                <w:rFonts w:ascii="Calibri" w:eastAsia="Calibri" w:hAnsi="Calibri" w:cs="Calibri"/>
                <w:color w:val="000000" w:themeColor="text1"/>
                <w:sz w:val="22"/>
                <w:szCs w:val="22"/>
              </w:rPr>
              <w:t>clinical history and medication details</w:t>
            </w:r>
          </w:p>
          <w:p w14:paraId="37EDC71B" w14:textId="0C4B748A" w:rsidR="086F0148" w:rsidRDefault="086F0148" w:rsidP="00E14D4E">
            <w:pPr>
              <w:pStyle w:val="ListParagraph"/>
              <w:numPr>
                <w:ilvl w:val="0"/>
                <w:numId w:val="12"/>
              </w:numPr>
              <w:spacing w:after="0"/>
              <w:rPr>
                <w:rFonts w:ascii="Calibri" w:eastAsia="Calibri" w:hAnsi="Calibri" w:cs="Calibri"/>
                <w:color w:val="000000" w:themeColor="text1"/>
                <w:sz w:val="22"/>
                <w:szCs w:val="22"/>
              </w:rPr>
            </w:pPr>
            <w:r w:rsidRPr="086F0148">
              <w:rPr>
                <w:rFonts w:ascii="Calibri" w:eastAsia="Calibri" w:hAnsi="Calibri" w:cs="Calibri"/>
                <w:color w:val="000000" w:themeColor="text1"/>
                <w:sz w:val="22"/>
                <w:szCs w:val="22"/>
              </w:rPr>
              <w:t>key aspects of human anatomy and physiology in relation to the vascular, arterial and nervous system and relevant to venous blood collection procedures and collection sites</w:t>
            </w:r>
          </w:p>
          <w:p w14:paraId="0886E485" w14:textId="2AB68AD7" w:rsidR="086F0148" w:rsidRPr="00E14D4E" w:rsidRDefault="086F0148" w:rsidP="00E14D4E">
            <w:pPr>
              <w:pStyle w:val="ListParagraph"/>
              <w:numPr>
                <w:ilvl w:val="0"/>
                <w:numId w:val="12"/>
              </w:numPr>
              <w:spacing w:after="0"/>
              <w:rPr>
                <w:rFonts w:ascii="Calibri" w:hAnsi="Calibri"/>
                <w:color w:val="000000" w:themeColor="text1"/>
                <w:sz w:val="22"/>
              </w:rPr>
            </w:pPr>
            <w:r w:rsidRPr="086F0148">
              <w:rPr>
                <w:rFonts w:ascii="Calibri" w:eastAsia="Calibri" w:hAnsi="Calibri" w:cs="Calibri"/>
                <w:color w:val="000000" w:themeColor="text1"/>
                <w:sz w:val="22"/>
                <w:szCs w:val="22"/>
              </w:rPr>
              <w:t>components of blood in relation to quality blood samples and pre-analytical error:</w:t>
            </w:r>
          </w:p>
          <w:p w14:paraId="0AB5AA3E" w14:textId="06CB49EA" w:rsidR="086F0148" w:rsidRPr="00E14D4E" w:rsidRDefault="086F0148" w:rsidP="00E14D4E">
            <w:pPr>
              <w:pStyle w:val="ListParagraph"/>
              <w:numPr>
                <w:ilvl w:val="0"/>
                <w:numId w:val="26"/>
              </w:numPr>
              <w:spacing w:after="0"/>
              <w:ind w:left="1219"/>
              <w:rPr>
                <w:rFonts w:ascii="Calibri" w:hAnsi="Calibri"/>
                <w:color w:val="000000" w:themeColor="text1"/>
                <w:sz w:val="22"/>
              </w:rPr>
            </w:pPr>
            <w:r w:rsidRPr="086F0148">
              <w:rPr>
                <w:rFonts w:ascii="Calibri" w:eastAsia="Calibri" w:hAnsi="Calibri" w:cs="Calibri"/>
                <w:color w:val="000000" w:themeColor="text1"/>
                <w:sz w:val="22"/>
                <w:szCs w:val="22"/>
              </w:rPr>
              <w:t>serum plasma</w:t>
            </w:r>
          </w:p>
          <w:p w14:paraId="4734D247" w14:textId="59E63983" w:rsidR="086F0148" w:rsidRPr="00E14D4E" w:rsidRDefault="086F0148" w:rsidP="00E14D4E">
            <w:pPr>
              <w:pStyle w:val="ListParagraph"/>
              <w:numPr>
                <w:ilvl w:val="0"/>
                <w:numId w:val="26"/>
              </w:numPr>
              <w:spacing w:after="0"/>
              <w:ind w:left="1219"/>
              <w:rPr>
                <w:rFonts w:ascii="Calibri" w:hAnsi="Calibri"/>
                <w:color w:val="000000" w:themeColor="text1"/>
                <w:sz w:val="22"/>
              </w:rPr>
            </w:pPr>
            <w:r w:rsidRPr="086F0148">
              <w:rPr>
                <w:rFonts w:ascii="Calibri" w:eastAsia="Calibri" w:hAnsi="Calibri" w:cs="Calibri"/>
                <w:color w:val="000000" w:themeColor="text1"/>
                <w:sz w:val="22"/>
                <w:szCs w:val="22"/>
              </w:rPr>
              <w:t>red cells</w:t>
            </w:r>
          </w:p>
          <w:p w14:paraId="6BDC5FFC" w14:textId="318583D9" w:rsidR="086F0148" w:rsidRPr="00E14D4E" w:rsidRDefault="086F0148" w:rsidP="00E14D4E">
            <w:pPr>
              <w:pStyle w:val="ListParagraph"/>
              <w:numPr>
                <w:ilvl w:val="0"/>
                <w:numId w:val="26"/>
              </w:numPr>
              <w:spacing w:after="0"/>
              <w:ind w:left="1219"/>
              <w:rPr>
                <w:rFonts w:ascii="Calibri" w:hAnsi="Calibri"/>
                <w:color w:val="000000" w:themeColor="text1"/>
                <w:sz w:val="22"/>
              </w:rPr>
            </w:pPr>
            <w:r w:rsidRPr="086F0148">
              <w:rPr>
                <w:rFonts w:ascii="Calibri" w:eastAsia="Calibri" w:hAnsi="Calibri" w:cs="Calibri"/>
                <w:color w:val="000000" w:themeColor="text1"/>
                <w:sz w:val="22"/>
                <w:szCs w:val="22"/>
              </w:rPr>
              <w:t>white cells</w:t>
            </w:r>
          </w:p>
          <w:p w14:paraId="74865154" w14:textId="3EFFED68" w:rsidR="086F0148" w:rsidRPr="00E14D4E" w:rsidRDefault="086F0148" w:rsidP="00E14D4E">
            <w:pPr>
              <w:pStyle w:val="ListParagraph"/>
              <w:numPr>
                <w:ilvl w:val="0"/>
                <w:numId w:val="26"/>
              </w:numPr>
              <w:spacing w:after="0"/>
              <w:ind w:left="1219"/>
              <w:rPr>
                <w:rFonts w:ascii="Calibri" w:hAnsi="Calibri"/>
                <w:color w:val="000000" w:themeColor="text1"/>
                <w:sz w:val="22"/>
              </w:rPr>
            </w:pPr>
            <w:r w:rsidRPr="086F0148">
              <w:rPr>
                <w:rFonts w:ascii="Calibri" w:eastAsia="Calibri" w:hAnsi="Calibri" w:cs="Calibri"/>
                <w:color w:val="000000" w:themeColor="text1"/>
                <w:sz w:val="22"/>
                <w:szCs w:val="22"/>
              </w:rPr>
              <w:t>platelets</w:t>
            </w:r>
          </w:p>
          <w:p w14:paraId="32AACDEA" w14:textId="63B2F7D9" w:rsidR="086F0148" w:rsidRPr="00E14D4E" w:rsidRDefault="086F0148" w:rsidP="00E14D4E">
            <w:pPr>
              <w:pStyle w:val="ListParagraph"/>
              <w:numPr>
                <w:ilvl w:val="0"/>
                <w:numId w:val="10"/>
              </w:numPr>
              <w:spacing w:after="0"/>
              <w:rPr>
                <w:rFonts w:ascii="Calibri" w:hAnsi="Calibri"/>
                <w:color w:val="000000" w:themeColor="text1"/>
                <w:sz w:val="22"/>
              </w:rPr>
            </w:pPr>
            <w:r w:rsidRPr="086F0148">
              <w:rPr>
                <w:rFonts w:ascii="Calibri" w:eastAsia="Calibri" w:hAnsi="Calibri" w:cs="Calibri"/>
                <w:color w:val="000000" w:themeColor="text1"/>
                <w:sz w:val="22"/>
                <w:szCs w:val="22"/>
              </w:rPr>
              <w:t>clinical risks of venous blood collection procedures and risk controls</w:t>
            </w:r>
          </w:p>
          <w:p w14:paraId="665720C0" w14:textId="73383CDE" w:rsidR="086F0148" w:rsidRPr="00E14D4E" w:rsidRDefault="086F0148" w:rsidP="00E14D4E">
            <w:pPr>
              <w:pStyle w:val="ListParagraph"/>
              <w:numPr>
                <w:ilvl w:val="0"/>
                <w:numId w:val="10"/>
              </w:numPr>
              <w:spacing w:after="0"/>
              <w:rPr>
                <w:rFonts w:ascii="Calibri" w:hAnsi="Calibri"/>
                <w:color w:val="000000" w:themeColor="text1"/>
                <w:sz w:val="22"/>
              </w:rPr>
            </w:pPr>
            <w:r w:rsidRPr="086F0148">
              <w:rPr>
                <w:rFonts w:ascii="Calibri" w:eastAsia="Calibri" w:hAnsi="Calibri" w:cs="Calibri"/>
                <w:color w:val="000000" w:themeColor="text1"/>
                <w:sz w:val="22"/>
                <w:szCs w:val="22"/>
              </w:rPr>
              <w:t>collection procedure factors which contribute to quality sample collection and impact on laboratory testing</w:t>
            </w:r>
          </w:p>
          <w:p w14:paraId="14592E0D" w14:textId="6688EDA6" w:rsidR="086F0148" w:rsidRDefault="086F0148" w:rsidP="00E14D4E">
            <w:pPr>
              <w:pStyle w:val="ListParagraph"/>
              <w:numPr>
                <w:ilvl w:val="0"/>
                <w:numId w:val="26"/>
              </w:numPr>
              <w:spacing w:after="0"/>
              <w:ind w:left="1219"/>
              <w:rPr>
                <w:rFonts w:ascii="Calibri" w:eastAsia="Calibri" w:hAnsi="Calibri" w:cs="Calibri"/>
                <w:color w:val="000000" w:themeColor="text1"/>
                <w:sz w:val="22"/>
                <w:szCs w:val="22"/>
              </w:rPr>
            </w:pPr>
            <w:r w:rsidRPr="086F0148">
              <w:rPr>
                <w:rFonts w:ascii="Calibri" w:eastAsia="Calibri" w:hAnsi="Calibri" w:cs="Calibri"/>
                <w:color w:val="000000" w:themeColor="text1"/>
                <w:sz w:val="22"/>
                <w:szCs w:val="22"/>
              </w:rPr>
              <w:t>volume of blood</w:t>
            </w:r>
          </w:p>
          <w:p w14:paraId="10A04283" w14:textId="15272C3E" w:rsidR="086F0148" w:rsidRDefault="086F0148" w:rsidP="00E14D4E">
            <w:pPr>
              <w:pStyle w:val="ListParagraph"/>
              <w:numPr>
                <w:ilvl w:val="0"/>
                <w:numId w:val="26"/>
              </w:numPr>
              <w:spacing w:after="0"/>
              <w:ind w:left="1219"/>
              <w:rPr>
                <w:rFonts w:ascii="Calibri" w:eastAsia="Calibri" w:hAnsi="Calibri" w:cs="Calibri"/>
                <w:color w:val="000000" w:themeColor="text1"/>
                <w:sz w:val="22"/>
                <w:szCs w:val="22"/>
              </w:rPr>
            </w:pPr>
            <w:r w:rsidRPr="086F0148">
              <w:rPr>
                <w:rFonts w:ascii="Calibri" w:eastAsia="Calibri" w:hAnsi="Calibri" w:cs="Calibri"/>
                <w:color w:val="000000" w:themeColor="text1"/>
                <w:sz w:val="22"/>
                <w:szCs w:val="22"/>
              </w:rPr>
              <w:t>approved order of blood draw</w:t>
            </w:r>
          </w:p>
          <w:p w14:paraId="489536EA" w14:textId="1DB8FC61" w:rsidR="086F0148" w:rsidRDefault="086F0148" w:rsidP="00E14D4E">
            <w:pPr>
              <w:pStyle w:val="ListParagraph"/>
              <w:numPr>
                <w:ilvl w:val="0"/>
                <w:numId w:val="26"/>
              </w:numPr>
              <w:spacing w:after="0"/>
              <w:ind w:left="1219"/>
              <w:rPr>
                <w:rFonts w:ascii="Calibri" w:eastAsia="Calibri" w:hAnsi="Calibri" w:cs="Calibri"/>
                <w:color w:val="000000" w:themeColor="text1"/>
                <w:sz w:val="22"/>
                <w:szCs w:val="22"/>
              </w:rPr>
            </w:pPr>
            <w:r w:rsidRPr="086F0148">
              <w:rPr>
                <w:rFonts w:ascii="Calibri" w:eastAsia="Calibri" w:hAnsi="Calibri" w:cs="Calibri"/>
                <w:color w:val="000000" w:themeColor="text1"/>
                <w:sz w:val="22"/>
                <w:szCs w:val="22"/>
              </w:rPr>
              <w:t>collection tubes</w:t>
            </w:r>
          </w:p>
          <w:p w14:paraId="0AF52B1F" w14:textId="3FA511A9" w:rsidR="086F0148" w:rsidRPr="00E14D4E" w:rsidRDefault="086F0148" w:rsidP="00E14D4E">
            <w:pPr>
              <w:pStyle w:val="ListParagraph"/>
              <w:numPr>
                <w:ilvl w:val="0"/>
                <w:numId w:val="10"/>
              </w:numPr>
              <w:spacing w:after="0"/>
              <w:rPr>
                <w:rFonts w:ascii="Calibri" w:hAnsi="Calibri"/>
                <w:color w:val="000000" w:themeColor="text1"/>
                <w:sz w:val="22"/>
              </w:rPr>
            </w:pPr>
            <w:r w:rsidRPr="086F0148">
              <w:rPr>
                <w:rFonts w:ascii="Calibri" w:eastAsia="Calibri" w:hAnsi="Calibri" w:cs="Calibri"/>
                <w:color w:val="000000" w:themeColor="text1"/>
                <w:sz w:val="22"/>
                <w:szCs w:val="22"/>
              </w:rPr>
              <w:t>pre-analytical factors which may affect the chemical analysis of blood and impact on collection:</w:t>
            </w:r>
          </w:p>
          <w:p w14:paraId="42E16722" w14:textId="76672BEE" w:rsidR="086F0148" w:rsidRPr="00E14D4E" w:rsidRDefault="086F0148" w:rsidP="00E14D4E">
            <w:pPr>
              <w:pStyle w:val="ListParagraph"/>
              <w:numPr>
                <w:ilvl w:val="0"/>
                <w:numId w:val="26"/>
              </w:numPr>
              <w:spacing w:after="0"/>
              <w:ind w:left="1219"/>
              <w:rPr>
                <w:rFonts w:ascii="Calibri" w:hAnsi="Calibri"/>
                <w:color w:val="000000" w:themeColor="text1"/>
                <w:sz w:val="22"/>
              </w:rPr>
            </w:pPr>
            <w:r w:rsidRPr="086F0148">
              <w:rPr>
                <w:rFonts w:ascii="Calibri" w:eastAsia="Calibri" w:hAnsi="Calibri" w:cs="Calibri"/>
                <w:color w:val="000000" w:themeColor="text1"/>
                <w:sz w:val="22"/>
                <w:szCs w:val="22"/>
              </w:rPr>
              <w:t>collection times</w:t>
            </w:r>
          </w:p>
          <w:p w14:paraId="7CB7C5AA" w14:textId="237B723E" w:rsidR="086F0148" w:rsidRPr="00E14D4E" w:rsidRDefault="086F0148" w:rsidP="00E14D4E">
            <w:pPr>
              <w:pStyle w:val="ListParagraph"/>
              <w:numPr>
                <w:ilvl w:val="0"/>
                <w:numId w:val="26"/>
              </w:numPr>
              <w:spacing w:after="0"/>
              <w:ind w:left="1219"/>
              <w:rPr>
                <w:rFonts w:ascii="Calibri" w:hAnsi="Calibri"/>
                <w:color w:val="000000" w:themeColor="text1"/>
                <w:sz w:val="22"/>
              </w:rPr>
            </w:pPr>
            <w:r w:rsidRPr="086F0148">
              <w:rPr>
                <w:rFonts w:ascii="Calibri" w:eastAsia="Calibri" w:hAnsi="Calibri" w:cs="Calibri"/>
                <w:color w:val="000000" w:themeColor="text1"/>
                <w:sz w:val="22"/>
                <w:szCs w:val="22"/>
              </w:rPr>
              <w:t>impact of drugs</w:t>
            </w:r>
          </w:p>
          <w:p w14:paraId="537F9B89" w14:textId="17E0278C" w:rsidR="086F0148" w:rsidRPr="00E14D4E" w:rsidRDefault="086F0148" w:rsidP="00E14D4E">
            <w:pPr>
              <w:pStyle w:val="ListParagraph"/>
              <w:numPr>
                <w:ilvl w:val="0"/>
                <w:numId w:val="26"/>
              </w:numPr>
              <w:spacing w:after="0"/>
              <w:ind w:left="1219"/>
              <w:rPr>
                <w:rFonts w:ascii="Calibri" w:hAnsi="Calibri"/>
                <w:color w:val="000000" w:themeColor="text1"/>
                <w:sz w:val="22"/>
              </w:rPr>
            </w:pPr>
            <w:r w:rsidRPr="086F0148">
              <w:rPr>
                <w:rFonts w:ascii="Calibri" w:eastAsia="Calibri" w:hAnsi="Calibri" w:cs="Calibri"/>
                <w:color w:val="000000" w:themeColor="text1"/>
                <w:sz w:val="22"/>
                <w:szCs w:val="22"/>
              </w:rPr>
              <w:t>timing of last dose</w:t>
            </w:r>
          </w:p>
          <w:p w14:paraId="33AE0315" w14:textId="58B89F03" w:rsidR="086F0148" w:rsidRPr="00E14D4E" w:rsidRDefault="086F0148" w:rsidP="00E14D4E">
            <w:pPr>
              <w:pStyle w:val="ListParagraph"/>
              <w:numPr>
                <w:ilvl w:val="0"/>
                <w:numId w:val="26"/>
              </w:numPr>
              <w:spacing w:after="0"/>
              <w:ind w:left="1219"/>
              <w:rPr>
                <w:rFonts w:ascii="Calibri" w:hAnsi="Calibri"/>
                <w:color w:val="000000" w:themeColor="text1"/>
                <w:sz w:val="22"/>
              </w:rPr>
            </w:pPr>
            <w:r w:rsidRPr="086F0148">
              <w:rPr>
                <w:rFonts w:ascii="Calibri" w:eastAsia="Calibri" w:hAnsi="Calibri" w:cs="Calibri"/>
                <w:color w:val="000000" w:themeColor="text1"/>
                <w:sz w:val="22"/>
                <w:szCs w:val="22"/>
              </w:rPr>
              <w:t>fasting times</w:t>
            </w:r>
          </w:p>
          <w:p w14:paraId="0E8B3427" w14:textId="332553CD" w:rsidR="086F0148" w:rsidRPr="00E14D4E" w:rsidRDefault="086F0148" w:rsidP="00E14D4E">
            <w:pPr>
              <w:pStyle w:val="ListParagraph"/>
              <w:numPr>
                <w:ilvl w:val="0"/>
                <w:numId w:val="26"/>
              </w:numPr>
              <w:spacing w:after="0"/>
              <w:ind w:left="1219"/>
              <w:rPr>
                <w:rFonts w:ascii="Calibri" w:hAnsi="Calibri"/>
                <w:color w:val="000000" w:themeColor="text1"/>
                <w:sz w:val="22"/>
              </w:rPr>
            </w:pPr>
            <w:r w:rsidRPr="086F0148">
              <w:rPr>
                <w:rFonts w:ascii="Calibri" w:eastAsia="Calibri" w:hAnsi="Calibri" w:cs="Calibri"/>
                <w:color w:val="000000" w:themeColor="text1"/>
                <w:sz w:val="22"/>
                <w:szCs w:val="22"/>
              </w:rPr>
              <w:t>strategies for protecting specimen integrity</w:t>
            </w:r>
          </w:p>
          <w:p w14:paraId="659F1A55" w14:textId="6AA04C1E" w:rsidR="086F0148" w:rsidRDefault="086F0148" w:rsidP="00E14D4E">
            <w:pPr>
              <w:pStyle w:val="ListParagraph"/>
              <w:numPr>
                <w:ilvl w:val="0"/>
                <w:numId w:val="26"/>
              </w:numPr>
              <w:spacing w:after="0"/>
              <w:ind w:left="794"/>
              <w:rPr>
                <w:rFonts w:ascii="Calibri" w:eastAsia="Calibri" w:hAnsi="Calibri" w:cs="Calibri"/>
                <w:color w:val="000000" w:themeColor="text1"/>
                <w:sz w:val="22"/>
                <w:szCs w:val="22"/>
              </w:rPr>
            </w:pPr>
            <w:r w:rsidRPr="086F0148">
              <w:rPr>
                <w:rFonts w:ascii="Calibri" w:eastAsia="Calibri" w:hAnsi="Calibri" w:cs="Calibri"/>
                <w:color w:val="000000" w:themeColor="text1"/>
                <w:sz w:val="22"/>
                <w:szCs w:val="22"/>
              </w:rPr>
              <w:lastRenderedPageBreak/>
              <w:t xml:space="preserve">features, functions and use of </w:t>
            </w:r>
            <w:proofErr w:type="spellStart"/>
            <w:r w:rsidRPr="086F0148">
              <w:rPr>
                <w:rFonts w:ascii="Calibri" w:eastAsia="Calibri" w:hAnsi="Calibri" w:cs="Calibri"/>
                <w:color w:val="000000" w:themeColor="text1"/>
                <w:sz w:val="22"/>
                <w:szCs w:val="22"/>
              </w:rPr>
              <w:t>venepuncture</w:t>
            </w:r>
            <w:proofErr w:type="spellEnd"/>
            <w:r w:rsidRPr="086F0148">
              <w:rPr>
                <w:rFonts w:ascii="Calibri" w:eastAsia="Calibri" w:hAnsi="Calibri" w:cs="Calibri"/>
                <w:color w:val="000000" w:themeColor="text1"/>
                <w:sz w:val="22"/>
                <w:szCs w:val="22"/>
              </w:rPr>
              <w:t xml:space="preserve"> equipment:</w:t>
            </w:r>
          </w:p>
          <w:p w14:paraId="3083AB53" w14:textId="256525C0" w:rsidR="086F0148" w:rsidRPr="00E14D4E" w:rsidRDefault="086F0148" w:rsidP="00E14D4E">
            <w:pPr>
              <w:pStyle w:val="ListParagraph"/>
              <w:numPr>
                <w:ilvl w:val="0"/>
                <w:numId w:val="26"/>
              </w:numPr>
              <w:spacing w:after="0"/>
              <w:ind w:left="1219"/>
              <w:rPr>
                <w:rFonts w:ascii="Calibri" w:hAnsi="Calibri"/>
                <w:color w:val="000000" w:themeColor="text1"/>
                <w:sz w:val="22"/>
              </w:rPr>
            </w:pPr>
            <w:r w:rsidRPr="086F0148">
              <w:rPr>
                <w:rFonts w:ascii="Calibri" w:eastAsia="Calibri" w:hAnsi="Calibri" w:cs="Calibri"/>
                <w:color w:val="000000" w:themeColor="text1"/>
                <w:sz w:val="22"/>
                <w:szCs w:val="22"/>
              </w:rPr>
              <w:t>evacuated venous blood collection system</w:t>
            </w:r>
          </w:p>
          <w:p w14:paraId="2BBEF693" w14:textId="44E46603" w:rsidR="086F0148" w:rsidRDefault="086F0148" w:rsidP="00E14D4E">
            <w:pPr>
              <w:pStyle w:val="ListParagraph"/>
              <w:numPr>
                <w:ilvl w:val="0"/>
                <w:numId w:val="26"/>
              </w:numPr>
              <w:spacing w:after="0"/>
              <w:ind w:left="1219"/>
              <w:rPr>
                <w:rFonts w:ascii="Calibri" w:eastAsia="Calibri" w:hAnsi="Calibri" w:cs="Calibri"/>
                <w:color w:val="000000" w:themeColor="text1"/>
                <w:sz w:val="22"/>
                <w:szCs w:val="22"/>
              </w:rPr>
            </w:pPr>
            <w:r w:rsidRPr="086F0148">
              <w:rPr>
                <w:rFonts w:ascii="Calibri" w:eastAsia="Calibri" w:hAnsi="Calibri" w:cs="Calibri"/>
                <w:color w:val="000000" w:themeColor="text1"/>
                <w:sz w:val="22"/>
                <w:szCs w:val="22"/>
              </w:rPr>
              <w:t>needles and winged infusion sets</w:t>
            </w:r>
          </w:p>
          <w:p w14:paraId="6D3A3965" w14:textId="3D93B96E" w:rsidR="086F0148" w:rsidRPr="00E14D4E" w:rsidRDefault="086F0148" w:rsidP="00E14D4E">
            <w:pPr>
              <w:pStyle w:val="ListParagraph"/>
              <w:numPr>
                <w:ilvl w:val="0"/>
                <w:numId w:val="26"/>
              </w:numPr>
              <w:spacing w:after="0"/>
              <w:ind w:left="1219"/>
              <w:rPr>
                <w:rFonts w:ascii="Calibri" w:hAnsi="Calibri"/>
                <w:color w:val="000000" w:themeColor="text1"/>
                <w:sz w:val="22"/>
              </w:rPr>
            </w:pPr>
            <w:r w:rsidRPr="086F0148">
              <w:rPr>
                <w:rFonts w:ascii="Calibri" w:eastAsia="Calibri" w:hAnsi="Calibri" w:cs="Calibri"/>
                <w:color w:val="000000" w:themeColor="text1"/>
                <w:sz w:val="22"/>
                <w:szCs w:val="22"/>
              </w:rPr>
              <w:t>needles and syringes</w:t>
            </w:r>
          </w:p>
          <w:p w14:paraId="6375C461" w14:textId="73CFAC2F" w:rsidR="086F0148" w:rsidRPr="00E14D4E" w:rsidRDefault="086F0148" w:rsidP="00E14D4E">
            <w:pPr>
              <w:pStyle w:val="ListParagraph"/>
              <w:numPr>
                <w:ilvl w:val="0"/>
                <w:numId w:val="26"/>
              </w:numPr>
              <w:spacing w:after="0"/>
              <w:ind w:left="1219"/>
              <w:rPr>
                <w:rFonts w:ascii="Calibri" w:hAnsi="Calibri"/>
                <w:color w:val="000000" w:themeColor="text1"/>
                <w:sz w:val="22"/>
              </w:rPr>
            </w:pPr>
            <w:r w:rsidRPr="086F0148">
              <w:rPr>
                <w:rFonts w:ascii="Calibri" w:eastAsia="Calibri" w:hAnsi="Calibri" w:cs="Calibri"/>
                <w:color w:val="000000" w:themeColor="text1"/>
                <w:sz w:val="22"/>
                <w:szCs w:val="22"/>
              </w:rPr>
              <w:t>tourniquets</w:t>
            </w:r>
          </w:p>
          <w:p w14:paraId="6B47793A" w14:textId="5B934366" w:rsidR="086F0148" w:rsidRPr="00E14D4E" w:rsidRDefault="086F0148" w:rsidP="00E14D4E">
            <w:pPr>
              <w:pStyle w:val="ListParagraph"/>
              <w:numPr>
                <w:ilvl w:val="0"/>
                <w:numId w:val="26"/>
              </w:numPr>
              <w:spacing w:after="0"/>
              <w:ind w:left="1219"/>
              <w:rPr>
                <w:rFonts w:ascii="Calibri" w:hAnsi="Calibri"/>
                <w:color w:val="000000" w:themeColor="text1"/>
                <w:sz w:val="22"/>
              </w:rPr>
            </w:pPr>
            <w:r w:rsidRPr="086F0148">
              <w:rPr>
                <w:rFonts w:ascii="Calibri" w:eastAsia="Calibri" w:hAnsi="Calibri" w:cs="Calibri"/>
                <w:color w:val="000000" w:themeColor="text1"/>
                <w:sz w:val="22"/>
                <w:szCs w:val="22"/>
              </w:rPr>
              <w:t>cleansing solutions and swabs</w:t>
            </w:r>
          </w:p>
          <w:p w14:paraId="6D277249" w14:textId="1093AC02" w:rsidR="086F0148" w:rsidRPr="00E14D4E" w:rsidRDefault="086F0148" w:rsidP="00E14D4E">
            <w:pPr>
              <w:pStyle w:val="ListParagraph"/>
              <w:numPr>
                <w:ilvl w:val="0"/>
                <w:numId w:val="26"/>
              </w:numPr>
              <w:spacing w:after="0"/>
              <w:ind w:left="1219"/>
              <w:rPr>
                <w:rFonts w:ascii="Calibri" w:hAnsi="Calibri"/>
                <w:color w:val="000000" w:themeColor="text1"/>
                <w:sz w:val="22"/>
              </w:rPr>
            </w:pPr>
            <w:r w:rsidRPr="086F0148">
              <w:rPr>
                <w:rFonts w:ascii="Calibri" w:eastAsia="Calibri" w:hAnsi="Calibri" w:cs="Calibri"/>
                <w:color w:val="000000" w:themeColor="text1"/>
                <w:sz w:val="22"/>
                <w:szCs w:val="22"/>
              </w:rPr>
              <w:t>collection tubes</w:t>
            </w:r>
          </w:p>
          <w:p w14:paraId="3D6E7231" w14:textId="5A9949DC" w:rsidR="086F0148" w:rsidRDefault="086F0148" w:rsidP="00E14D4E">
            <w:pPr>
              <w:pStyle w:val="ListParagraph"/>
              <w:numPr>
                <w:ilvl w:val="0"/>
                <w:numId w:val="6"/>
              </w:numPr>
              <w:spacing w:after="0"/>
              <w:rPr>
                <w:rFonts w:ascii="Calibri" w:eastAsia="Calibri" w:hAnsi="Calibri" w:cs="Calibri"/>
                <w:color w:val="000000" w:themeColor="text1"/>
                <w:sz w:val="22"/>
                <w:szCs w:val="22"/>
              </w:rPr>
            </w:pPr>
            <w:r w:rsidRPr="086F0148">
              <w:rPr>
                <w:rFonts w:ascii="Calibri" w:eastAsia="Calibri" w:hAnsi="Calibri" w:cs="Calibri"/>
                <w:color w:val="000000" w:themeColor="text1"/>
                <w:sz w:val="22"/>
                <w:szCs w:val="22"/>
              </w:rPr>
              <w:t>blood sample handling, processing, transit and storage methods</w:t>
            </w:r>
          </w:p>
          <w:p w14:paraId="40926FB9" w14:textId="6220161D" w:rsidR="086F0148" w:rsidRPr="00E14D4E" w:rsidRDefault="086F0148" w:rsidP="00E14D4E">
            <w:pPr>
              <w:pStyle w:val="ListParagraph"/>
              <w:numPr>
                <w:ilvl w:val="0"/>
                <w:numId w:val="6"/>
              </w:numPr>
              <w:spacing w:after="0"/>
              <w:rPr>
                <w:rFonts w:ascii="Calibri" w:hAnsi="Calibri"/>
                <w:color w:val="000000" w:themeColor="text1"/>
                <w:sz w:val="22"/>
              </w:rPr>
            </w:pPr>
            <w:r w:rsidRPr="086F0148">
              <w:rPr>
                <w:rFonts w:ascii="Calibri" w:eastAsia="Calibri" w:hAnsi="Calibri" w:cs="Calibri"/>
                <w:color w:val="000000" w:themeColor="text1"/>
                <w:sz w:val="22"/>
                <w:szCs w:val="22"/>
              </w:rPr>
              <w:t>requirements for selection and collection into tubes with variable additives:</w:t>
            </w:r>
          </w:p>
          <w:p w14:paraId="720C7873" w14:textId="68687832" w:rsidR="086F0148" w:rsidRPr="00E14D4E" w:rsidRDefault="086F0148" w:rsidP="00E14D4E">
            <w:pPr>
              <w:pStyle w:val="ListParagraph"/>
              <w:numPr>
                <w:ilvl w:val="0"/>
                <w:numId w:val="26"/>
              </w:numPr>
              <w:spacing w:after="0"/>
              <w:ind w:left="1361"/>
              <w:rPr>
                <w:rFonts w:ascii="Calibri" w:hAnsi="Calibri"/>
                <w:color w:val="000000" w:themeColor="text1"/>
                <w:sz w:val="22"/>
              </w:rPr>
            </w:pPr>
            <w:r w:rsidRPr="086F0148">
              <w:rPr>
                <w:rFonts w:ascii="Calibri" w:eastAsia="Calibri" w:hAnsi="Calibri" w:cs="Calibri"/>
                <w:color w:val="000000" w:themeColor="text1"/>
                <w:sz w:val="22"/>
                <w:szCs w:val="22"/>
              </w:rPr>
              <w:t>ethylenediaminetetraacetic acid (EDTA)</w:t>
            </w:r>
          </w:p>
          <w:p w14:paraId="33A13A5B" w14:textId="2B520A7C" w:rsidR="086F0148" w:rsidRPr="00E14D4E" w:rsidRDefault="086F0148" w:rsidP="00E14D4E">
            <w:pPr>
              <w:pStyle w:val="ListParagraph"/>
              <w:numPr>
                <w:ilvl w:val="0"/>
                <w:numId w:val="26"/>
              </w:numPr>
              <w:spacing w:after="0"/>
              <w:ind w:left="1361"/>
              <w:rPr>
                <w:rFonts w:ascii="Calibri" w:hAnsi="Calibri"/>
                <w:color w:val="000000" w:themeColor="text1"/>
                <w:sz w:val="22"/>
              </w:rPr>
            </w:pPr>
            <w:r w:rsidRPr="086F0148">
              <w:rPr>
                <w:rFonts w:ascii="Calibri" w:eastAsia="Calibri" w:hAnsi="Calibri" w:cs="Calibri"/>
                <w:color w:val="000000" w:themeColor="text1"/>
                <w:sz w:val="22"/>
                <w:szCs w:val="22"/>
              </w:rPr>
              <w:t>sodium citrate</w:t>
            </w:r>
          </w:p>
          <w:p w14:paraId="6E0F6080" w14:textId="4A99E010" w:rsidR="086F0148" w:rsidRPr="00E14D4E" w:rsidRDefault="086F0148" w:rsidP="00E14D4E">
            <w:pPr>
              <w:pStyle w:val="ListParagraph"/>
              <w:numPr>
                <w:ilvl w:val="0"/>
                <w:numId w:val="26"/>
              </w:numPr>
              <w:spacing w:after="0"/>
              <w:ind w:left="1361"/>
              <w:rPr>
                <w:rFonts w:ascii="Calibri" w:hAnsi="Calibri"/>
                <w:color w:val="000000" w:themeColor="text1"/>
                <w:sz w:val="22"/>
              </w:rPr>
            </w:pPr>
            <w:r w:rsidRPr="086F0148">
              <w:rPr>
                <w:rFonts w:ascii="Calibri" w:eastAsia="Calibri" w:hAnsi="Calibri" w:cs="Calibri"/>
                <w:color w:val="000000" w:themeColor="text1"/>
                <w:sz w:val="22"/>
                <w:szCs w:val="22"/>
              </w:rPr>
              <w:t>lithium heparin and sodium heparin</w:t>
            </w:r>
          </w:p>
          <w:p w14:paraId="12394F45" w14:textId="6BD98117" w:rsidR="086F0148" w:rsidRPr="00E14D4E" w:rsidRDefault="086F0148" w:rsidP="00E14D4E">
            <w:pPr>
              <w:pStyle w:val="ListParagraph"/>
              <w:numPr>
                <w:ilvl w:val="0"/>
                <w:numId w:val="26"/>
              </w:numPr>
              <w:spacing w:after="0"/>
              <w:ind w:left="1361"/>
              <w:rPr>
                <w:rFonts w:ascii="Calibri" w:hAnsi="Calibri"/>
                <w:color w:val="000000" w:themeColor="text1"/>
                <w:sz w:val="22"/>
              </w:rPr>
            </w:pPr>
            <w:r w:rsidRPr="086F0148">
              <w:rPr>
                <w:rFonts w:ascii="Calibri" w:eastAsia="Calibri" w:hAnsi="Calibri" w:cs="Calibri"/>
                <w:color w:val="000000" w:themeColor="text1"/>
                <w:sz w:val="22"/>
                <w:szCs w:val="22"/>
              </w:rPr>
              <w:t>fluoride oxalate</w:t>
            </w:r>
          </w:p>
          <w:p w14:paraId="798FC098" w14:textId="04E51FD9" w:rsidR="086F0148" w:rsidRPr="00E14D4E" w:rsidRDefault="086F0148" w:rsidP="00E14D4E">
            <w:pPr>
              <w:pStyle w:val="ListParagraph"/>
              <w:numPr>
                <w:ilvl w:val="0"/>
                <w:numId w:val="26"/>
              </w:numPr>
              <w:spacing w:after="0"/>
              <w:ind w:left="1361"/>
              <w:rPr>
                <w:rFonts w:ascii="Calibri" w:hAnsi="Calibri"/>
                <w:color w:val="000000" w:themeColor="text1"/>
                <w:sz w:val="22"/>
              </w:rPr>
            </w:pPr>
            <w:r w:rsidRPr="086F0148">
              <w:rPr>
                <w:rFonts w:ascii="Calibri" w:eastAsia="Calibri" w:hAnsi="Calibri" w:cs="Calibri"/>
                <w:color w:val="000000" w:themeColor="text1"/>
                <w:sz w:val="22"/>
                <w:szCs w:val="22"/>
              </w:rPr>
              <w:t>separation gel</w:t>
            </w:r>
          </w:p>
          <w:p w14:paraId="0D96C189" w14:textId="1DF72786" w:rsidR="086F0148" w:rsidRPr="00E14D4E" w:rsidRDefault="086F0148" w:rsidP="00E14D4E">
            <w:pPr>
              <w:pStyle w:val="ListParagraph"/>
              <w:numPr>
                <w:ilvl w:val="0"/>
                <w:numId w:val="26"/>
              </w:numPr>
              <w:spacing w:after="0"/>
              <w:ind w:left="1361"/>
              <w:rPr>
                <w:rFonts w:ascii="Calibri" w:hAnsi="Calibri"/>
                <w:color w:val="000000" w:themeColor="text1"/>
                <w:sz w:val="22"/>
              </w:rPr>
            </w:pPr>
            <w:r w:rsidRPr="086F0148">
              <w:rPr>
                <w:rFonts w:ascii="Calibri" w:eastAsia="Calibri" w:hAnsi="Calibri" w:cs="Calibri"/>
                <w:color w:val="000000" w:themeColor="text1"/>
                <w:sz w:val="22"/>
                <w:szCs w:val="22"/>
              </w:rPr>
              <w:t>blood culture bottles.</w:t>
            </w:r>
          </w:p>
        </w:tc>
      </w:tr>
      <w:tr w:rsidR="086F0148" w14:paraId="2EA02DDE" w14:textId="77777777" w:rsidTr="1925A359">
        <w:trPr>
          <w:trHeight w:val="300"/>
        </w:trPr>
        <w:tc>
          <w:tcPr>
            <w:tcW w:w="2955" w:type="dxa"/>
            <w:tcBorders>
              <w:top w:val="single" w:sz="6" w:space="0" w:color="181717"/>
              <w:left w:val="single" w:sz="6" w:space="0" w:color="181717"/>
              <w:bottom w:val="single" w:sz="6" w:space="0" w:color="181717"/>
              <w:right w:val="single" w:sz="6" w:space="0" w:color="181717"/>
            </w:tcBorders>
            <w:tcMar>
              <w:left w:w="75" w:type="dxa"/>
              <w:right w:w="90" w:type="dxa"/>
            </w:tcMar>
          </w:tcPr>
          <w:p w14:paraId="74C5399E" w14:textId="2E0F0D2F" w:rsidR="086F0148" w:rsidRDefault="086F0148" w:rsidP="086F0148">
            <w:pPr>
              <w:spacing w:after="120" w:line="276" w:lineRule="auto"/>
              <w:rPr>
                <w:rFonts w:ascii="Calibri" w:eastAsia="Calibri" w:hAnsi="Calibri" w:cs="Calibri"/>
                <w:sz w:val="22"/>
                <w:szCs w:val="22"/>
              </w:rPr>
            </w:pPr>
            <w:r w:rsidRPr="086F0148">
              <w:rPr>
                <w:rFonts w:ascii="Calibri" w:eastAsia="Calibri" w:hAnsi="Calibri" w:cs="Calibri"/>
                <w:b/>
                <w:bCs/>
                <w:sz w:val="22"/>
                <w:szCs w:val="22"/>
                <w:lang w:val="en-AU"/>
              </w:rPr>
              <w:lastRenderedPageBreak/>
              <w:t>Assessment conditions</w:t>
            </w:r>
          </w:p>
          <w:p w14:paraId="058238C5" w14:textId="0653EF52" w:rsidR="086F0148" w:rsidRPr="00E14D4E" w:rsidRDefault="086F0148" w:rsidP="00E14D4E">
            <w:pPr>
              <w:rPr>
                <w:rFonts w:ascii="Aptos" w:hAnsi="Aptos" w:hint="eastAsia"/>
              </w:rPr>
            </w:pPr>
          </w:p>
        </w:tc>
        <w:tc>
          <w:tcPr>
            <w:tcW w:w="6375" w:type="dxa"/>
            <w:tcBorders>
              <w:top w:val="single" w:sz="6" w:space="0" w:color="181717"/>
              <w:left w:val="single" w:sz="6" w:space="0" w:color="181717"/>
              <w:bottom w:val="single" w:sz="6" w:space="0" w:color="181717"/>
              <w:right w:val="single" w:sz="6" w:space="0" w:color="181717"/>
            </w:tcBorders>
            <w:tcMar>
              <w:left w:w="75" w:type="dxa"/>
              <w:right w:w="90" w:type="dxa"/>
            </w:tcMar>
          </w:tcPr>
          <w:p w14:paraId="6D80C9C3" w14:textId="4553BE60" w:rsidR="086F0148" w:rsidRDefault="086F0148" w:rsidP="086F0148">
            <w:pPr>
              <w:spacing w:before="120" w:after="120"/>
              <w:rPr>
                <w:rFonts w:ascii="Calibri" w:eastAsia="Calibri" w:hAnsi="Calibri" w:cs="Calibri"/>
                <w:color w:val="000000" w:themeColor="text1"/>
                <w:sz w:val="22"/>
                <w:szCs w:val="22"/>
              </w:rPr>
            </w:pPr>
            <w:r w:rsidRPr="086F0148">
              <w:rPr>
                <w:rFonts w:ascii="Calibri" w:eastAsia="Calibri" w:hAnsi="Calibri" w:cs="Calibri"/>
                <w:color w:val="000000" w:themeColor="text1"/>
                <w:sz w:val="22"/>
                <w:szCs w:val="22"/>
                <w:lang w:val="en-AU"/>
              </w:rPr>
              <w:t xml:space="preserve">All aspects of the performance evidence must be demonstrated using simulation prior to demonstration in a clinical workplace setting, under direction and supervision. </w:t>
            </w:r>
          </w:p>
          <w:p w14:paraId="4FEB96F5" w14:textId="56AFABE9" w:rsidR="086F0148" w:rsidRDefault="086F0148" w:rsidP="086F0148">
            <w:pPr>
              <w:spacing w:before="120" w:after="120"/>
              <w:rPr>
                <w:rFonts w:ascii="Calibri" w:eastAsia="Calibri" w:hAnsi="Calibri" w:cs="Calibri"/>
                <w:color w:val="000000" w:themeColor="text1"/>
                <w:sz w:val="22"/>
                <w:szCs w:val="22"/>
              </w:rPr>
            </w:pPr>
            <w:r w:rsidRPr="086F0148">
              <w:rPr>
                <w:rFonts w:ascii="Calibri" w:eastAsia="Calibri" w:hAnsi="Calibri" w:cs="Calibri"/>
                <w:color w:val="000000" w:themeColor="text1"/>
                <w:sz w:val="22"/>
                <w:szCs w:val="22"/>
              </w:rPr>
              <w:t xml:space="preserve">The following conditions must be met for this unit: </w:t>
            </w:r>
          </w:p>
          <w:p w14:paraId="2363CBBE" w14:textId="116DE2DF" w:rsidR="086F0148" w:rsidRDefault="086F0148" w:rsidP="00E14D4E">
            <w:pPr>
              <w:pStyle w:val="ListParagraph"/>
              <w:numPr>
                <w:ilvl w:val="0"/>
                <w:numId w:val="4"/>
              </w:numPr>
              <w:spacing w:after="0"/>
              <w:rPr>
                <w:rFonts w:ascii="Calibri" w:eastAsia="Calibri" w:hAnsi="Calibri" w:cs="Calibri"/>
                <w:color w:val="000000" w:themeColor="text1"/>
                <w:sz w:val="22"/>
                <w:szCs w:val="22"/>
              </w:rPr>
            </w:pPr>
            <w:r w:rsidRPr="086F0148">
              <w:rPr>
                <w:rFonts w:ascii="Calibri" w:eastAsia="Calibri" w:hAnsi="Calibri" w:cs="Calibri"/>
                <w:color w:val="000000" w:themeColor="text1"/>
                <w:sz w:val="22"/>
                <w:szCs w:val="22"/>
              </w:rPr>
              <w:t xml:space="preserve">use of suitable facilities, equipment and resources, including: </w:t>
            </w:r>
          </w:p>
          <w:p w14:paraId="618B2BF9" w14:textId="6E8A89B2" w:rsidR="086F0148" w:rsidRDefault="086F0148" w:rsidP="00E14D4E">
            <w:pPr>
              <w:pStyle w:val="ListParagraph"/>
              <w:numPr>
                <w:ilvl w:val="1"/>
                <w:numId w:val="66"/>
              </w:numPr>
              <w:spacing w:after="0"/>
              <w:rPr>
                <w:rFonts w:ascii="Calibri" w:eastAsia="Calibri" w:hAnsi="Calibri" w:cs="Calibri"/>
                <w:color w:val="000000" w:themeColor="text1"/>
                <w:sz w:val="22"/>
                <w:szCs w:val="22"/>
              </w:rPr>
            </w:pPr>
            <w:r w:rsidRPr="086F0148">
              <w:rPr>
                <w:rFonts w:ascii="Calibri" w:eastAsia="Calibri" w:hAnsi="Calibri" w:cs="Calibri"/>
                <w:color w:val="000000" w:themeColor="text1"/>
                <w:sz w:val="22"/>
                <w:szCs w:val="22"/>
              </w:rPr>
              <w:t>tourniquets</w:t>
            </w:r>
          </w:p>
          <w:p w14:paraId="2B79445C" w14:textId="7DC3D6B5" w:rsidR="086F0148" w:rsidRDefault="086F0148" w:rsidP="00E14D4E">
            <w:pPr>
              <w:pStyle w:val="ListParagraph"/>
              <w:numPr>
                <w:ilvl w:val="1"/>
                <w:numId w:val="66"/>
              </w:numPr>
              <w:spacing w:after="0"/>
              <w:rPr>
                <w:rFonts w:ascii="Calibri" w:eastAsia="Calibri" w:hAnsi="Calibri" w:cs="Calibri"/>
                <w:color w:val="000000" w:themeColor="text1"/>
                <w:sz w:val="22"/>
                <w:szCs w:val="22"/>
              </w:rPr>
            </w:pPr>
            <w:r w:rsidRPr="086F0148">
              <w:rPr>
                <w:rFonts w:ascii="Calibri" w:eastAsia="Calibri" w:hAnsi="Calibri" w:cs="Calibri"/>
                <w:color w:val="000000" w:themeColor="text1"/>
                <w:sz w:val="22"/>
                <w:szCs w:val="22"/>
              </w:rPr>
              <w:t>collection tubes</w:t>
            </w:r>
          </w:p>
          <w:p w14:paraId="1406594F" w14:textId="7448ACC1" w:rsidR="086F0148" w:rsidRDefault="086F0148" w:rsidP="00E14D4E">
            <w:pPr>
              <w:pStyle w:val="ListParagraph"/>
              <w:numPr>
                <w:ilvl w:val="1"/>
                <w:numId w:val="66"/>
              </w:numPr>
              <w:spacing w:after="0"/>
              <w:rPr>
                <w:rFonts w:ascii="Calibri" w:eastAsia="Calibri" w:hAnsi="Calibri" w:cs="Calibri"/>
                <w:color w:val="000000" w:themeColor="text1"/>
                <w:sz w:val="22"/>
                <w:szCs w:val="22"/>
              </w:rPr>
            </w:pPr>
            <w:r w:rsidRPr="086F0148">
              <w:rPr>
                <w:rFonts w:ascii="Calibri" w:eastAsia="Calibri" w:hAnsi="Calibri" w:cs="Calibri"/>
                <w:color w:val="000000" w:themeColor="text1"/>
                <w:sz w:val="22"/>
                <w:szCs w:val="22"/>
              </w:rPr>
              <w:t>syringes and needles or winged infusion set (butterfly)</w:t>
            </w:r>
          </w:p>
          <w:p w14:paraId="77F913AD" w14:textId="00F2BF96" w:rsidR="086F0148" w:rsidRDefault="086F0148" w:rsidP="00E14D4E">
            <w:pPr>
              <w:pStyle w:val="ListParagraph"/>
              <w:numPr>
                <w:ilvl w:val="1"/>
                <w:numId w:val="66"/>
              </w:numPr>
              <w:spacing w:after="0"/>
              <w:rPr>
                <w:rFonts w:ascii="Calibri" w:eastAsia="Calibri" w:hAnsi="Calibri" w:cs="Calibri"/>
                <w:color w:val="000000" w:themeColor="text1"/>
                <w:sz w:val="22"/>
                <w:szCs w:val="22"/>
              </w:rPr>
            </w:pPr>
            <w:r w:rsidRPr="086F0148">
              <w:rPr>
                <w:rFonts w:ascii="Calibri" w:eastAsia="Calibri" w:hAnsi="Calibri" w:cs="Calibri"/>
                <w:color w:val="000000" w:themeColor="text1"/>
                <w:sz w:val="22"/>
                <w:szCs w:val="22"/>
              </w:rPr>
              <w:t>multi-sample needle and holder</w:t>
            </w:r>
          </w:p>
          <w:p w14:paraId="7CF0C07A" w14:textId="7B3030D9" w:rsidR="086F0148" w:rsidRDefault="086F0148" w:rsidP="00E14D4E">
            <w:pPr>
              <w:pStyle w:val="ListParagraph"/>
              <w:numPr>
                <w:ilvl w:val="1"/>
                <w:numId w:val="66"/>
              </w:numPr>
              <w:spacing w:after="0"/>
              <w:rPr>
                <w:rFonts w:ascii="Calibri" w:eastAsia="Calibri" w:hAnsi="Calibri" w:cs="Calibri"/>
                <w:color w:val="000000" w:themeColor="text1"/>
                <w:sz w:val="22"/>
                <w:szCs w:val="22"/>
              </w:rPr>
            </w:pPr>
            <w:r w:rsidRPr="086F0148">
              <w:rPr>
                <w:rFonts w:ascii="Calibri" w:eastAsia="Calibri" w:hAnsi="Calibri" w:cs="Calibri"/>
                <w:color w:val="000000" w:themeColor="text1"/>
                <w:sz w:val="22"/>
                <w:szCs w:val="22"/>
              </w:rPr>
              <w:t>evacuated venous blood collection equipment</w:t>
            </w:r>
          </w:p>
          <w:p w14:paraId="1B13EC60" w14:textId="092B7769" w:rsidR="086F0148" w:rsidRDefault="086F0148" w:rsidP="00E14D4E">
            <w:pPr>
              <w:pStyle w:val="ListParagraph"/>
              <w:numPr>
                <w:ilvl w:val="1"/>
                <w:numId w:val="66"/>
              </w:numPr>
              <w:spacing w:after="0"/>
              <w:rPr>
                <w:rFonts w:ascii="Calibri" w:eastAsia="Calibri" w:hAnsi="Calibri" w:cs="Calibri"/>
                <w:color w:val="000000" w:themeColor="text1"/>
                <w:sz w:val="22"/>
                <w:szCs w:val="22"/>
              </w:rPr>
            </w:pPr>
            <w:r w:rsidRPr="086F0148">
              <w:rPr>
                <w:rFonts w:ascii="Calibri" w:eastAsia="Calibri" w:hAnsi="Calibri" w:cs="Calibri"/>
                <w:color w:val="000000" w:themeColor="text1"/>
                <w:sz w:val="22"/>
                <w:szCs w:val="22"/>
              </w:rPr>
              <w:t>sharps containers</w:t>
            </w:r>
          </w:p>
          <w:p w14:paraId="2E7FAD70" w14:textId="51F6B16D" w:rsidR="086F0148" w:rsidRDefault="086F0148" w:rsidP="00E14D4E">
            <w:pPr>
              <w:pStyle w:val="ListParagraph"/>
              <w:numPr>
                <w:ilvl w:val="1"/>
                <w:numId w:val="66"/>
              </w:numPr>
              <w:spacing w:after="0"/>
              <w:rPr>
                <w:rFonts w:ascii="Calibri" w:eastAsia="Calibri" w:hAnsi="Calibri" w:cs="Calibri"/>
                <w:color w:val="000000" w:themeColor="text1"/>
                <w:sz w:val="22"/>
                <w:szCs w:val="22"/>
              </w:rPr>
            </w:pPr>
            <w:r w:rsidRPr="086F0148">
              <w:rPr>
                <w:rFonts w:ascii="Calibri" w:eastAsia="Calibri" w:hAnsi="Calibri" w:cs="Calibri"/>
                <w:color w:val="000000" w:themeColor="text1"/>
                <w:sz w:val="22"/>
                <w:szCs w:val="22"/>
              </w:rPr>
              <w:t>alcohol wipes</w:t>
            </w:r>
          </w:p>
          <w:p w14:paraId="77C26381" w14:textId="14522F97" w:rsidR="086F0148" w:rsidRDefault="086F0148" w:rsidP="00E14D4E">
            <w:pPr>
              <w:pStyle w:val="ListParagraph"/>
              <w:numPr>
                <w:ilvl w:val="1"/>
                <w:numId w:val="66"/>
              </w:numPr>
              <w:spacing w:after="0"/>
              <w:rPr>
                <w:rFonts w:ascii="Calibri" w:eastAsia="Calibri" w:hAnsi="Calibri" w:cs="Calibri"/>
                <w:color w:val="000000" w:themeColor="text1"/>
                <w:sz w:val="22"/>
                <w:szCs w:val="22"/>
              </w:rPr>
            </w:pPr>
            <w:r w:rsidRPr="086F0148">
              <w:rPr>
                <w:rFonts w:ascii="Calibri" w:eastAsia="Calibri" w:hAnsi="Calibri" w:cs="Calibri"/>
                <w:color w:val="000000" w:themeColor="text1"/>
                <w:sz w:val="22"/>
                <w:szCs w:val="22"/>
              </w:rPr>
              <w:t>dressings</w:t>
            </w:r>
          </w:p>
          <w:p w14:paraId="12AADEC8" w14:textId="10A13E38" w:rsidR="086F0148" w:rsidRDefault="086F0148" w:rsidP="00E14D4E">
            <w:pPr>
              <w:pStyle w:val="ListParagraph"/>
              <w:numPr>
                <w:ilvl w:val="1"/>
                <w:numId w:val="66"/>
              </w:numPr>
              <w:spacing w:after="0"/>
              <w:rPr>
                <w:rFonts w:ascii="Calibri" w:eastAsia="Calibri" w:hAnsi="Calibri" w:cs="Calibri"/>
                <w:color w:val="000000" w:themeColor="text1"/>
                <w:sz w:val="22"/>
                <w:szCs w:val="22"/>
              </w:rPr>
            </w:pPr>
            <w:r w:rsidRPr="086F0148">
              <w:rPr>
                <w:rFonts w:ascii="Calibri" w:eastAsia="Calibri" w:hAnsi="Calibri" w:cs="Calibri"/>
                <w:color w:val="000000" w:themeColor="text1"/>
                <w:sz w:val="22"/>
                <w:szCs w:val="22"/>
              </w:rPr>
              <w:t>PPE</w:t>
            </w:r>
          </w:p>
          <w:p w14:paraId="7E8EB30E" w14:textId="020B5497" w:rsidR="086F0148" w:rsidRDefault="086F0148" w:rsidP="00E14D4E">
            <w:pPr>
              <w:pStyle w:val="ListParagraph"/>
              <w:numPr>
                <w:ilvl w:val="1"/>
                <w:numId w:val="66"/>
              </w:numPr>
              <w:spacing w:after="0"/>
              <w:rPr>
                <w:rFonts w:ascii="Calibri" w:eastAsia="Calibri" w:hAnsi="Calibri" w:cs="Calibri"/>
                <w:color w:val="000000" w:themeColor="text1"/>
                <w:sz w:val="22"/>
                <w:szCs w:val="22"/>
              </w:rPr>
            </w:pPr>
            <w:r w:rsidRPr="086F0148">
              <w:rPr>
                <w:rFonts w:ascii="Calibri" w:eastAsia="Calibri" w:hAnsi="Calibri" w:cs="Calibri"/>
                <w:color w:val="000000" w:themeColor="text1"/>
                <w:sz w:val="22"/>
                <w:szCs w:val="22"/>
              </w:rPr>
              <w:t>hand hygiene facilities</w:t>
            </w:r>
          </w:p>
          <w:p w14:paraId="77315BAF" w14:textId="7CD5D9D8" w:rsidR="086F0148" w:rsidRDefault="086F0148" w:rsidP="00E14D4E">
            <w:pPr>
              <w:pStyle w:val="ListParagraph"/>
              <w:numPr>
                <w:ilvl w:val="1"/>
                <w:numId w:val="66"/>
              </w:numPr>
              <w:spacing w:after="0"/>
              <w:rPr>
                <w:rFonts w:ascii="Calibri" w:eastAsia="Calibri" w:hAnsi="Calibri" w:cs="Calibri"/>
                <w:color w:val="000000" w:themeColor="text1"/>
                <w:sz w:val="22"/>
                <w:szCs w:val="22"/>
              </w:rPr>
            </w:pPr>
            <w:r w:rsidRPr="086F0148">
              <w:rPr>
                <w:rFonts w:ascii="Calibri" w:eastAsia="Calibri" w:hAnsi="Calibri" w:cs="Calibri"/>
                <w:color w:val="000000" w:themeColor="text1"/>
                <w:sz w:val="22"/>
                <w:szCs w:val="22"/>
              </w:rPr>
              <w:t>documented collection procedures for the candidate to follow</w:t>
            </w:r>
          </w:p>
          <w:p w14:paraId="55739C38" w14:textId="25794843" w:rsidR="086F0148" w:rsidRDefault="086F0148" w:rsidP="00E14D4E">
            <w:pPr>
              <w:pStyle w:val="ListParagraph"/>
              <w:numPr>
                <w:ilvl w:val="0"/>
                <w:numId w:val="4"/>
              </w:numPr>
              <w:spacing w:after="0"/>
              <w:rPr>
                <w:rFonts w:ascii="Calibri" w:eastAsia="Calibri" w:hAnsi="Calibri" w:cs="Calibri"/>
                <w:color w:val="000000" w:themeColor="text1"/>
                <w:sz w:val="22"/>
                <w:szCs w:val="22"/>
              </w:rPr>
            </w:pPr>
            <w:r w:rsidRPr="086F0148">
              <w:rPr>
                <w:rFonts w:ascii="Calibri" w:eastAsia="Calibri" w:hAnsi="Calibri" w:cs="Calibri"/>
                <w:color w:val="000000" w:themeColor="text1"/>
                <w:sz w:val="22"/>
                <w:szCs w:val="22"/>
              </w:rPr>
              <w:t xml:space="preserve">modelling of industry operating conditions, including: </w:t>
            </w:r>
          </w:p>
          <w:p w14:paraId="3E9E03E5" w14:textId="03A407BD" w:rsidR="086F0148" w:rsidRDefault="086F0148" w:rsidP="08C955D1">
            <w:pPr>
              <w:pStyle w:val="ListParagraph"/>
              <w:numPr>
                <w:ilvl w:val="1"/>
                <w:numId w:val="67"/>
              </w:numPr>
              <w:spacing w:after="0"/>
              <w:rPr>
                <w:rFonts w:ascii="Calibri" w:eastAsia="Calibri" w:hAnsi="Calibri" w:cs="Calibri"/>
                <w:color w:val="000000" w:themeColor="text1"/>
              </w:rPr>
            </w:pPr>
            <w:r w:rsidRPr="08C955D1">
              <w:rPr>
                <w:rFonts w:ascii="Calibri" w:eastAsia="Calibri" w:hAnsi="Calibri" w:cs="Calibri"/>
                <w:color w:val="000000" w:themeColor="text1"/>
                <w:sz w:val="22"/>
                <w:szCs w:val="22"/>
              </w:rPr>
              <w:t xml:space="preserve">interactions with </w:t>
            </w:r>
            <w:r w:rsidR="70656366" w:rsidRPr="08C955D1">
              <w:rPr>
                <w:rFonts w:ascii="Calibri" w:eastAsia="Calibri" w:hAnsi="Calibri" w:cs="Calibri"/>
                <w:color w:val="000000" w:themeColor="text1"/>
                <w:sz w:val="22"/>
                <w:szCs w:val="22"/>
              </w:rPr>
              <w:t>individual</w:t>
            </w:r>
            <w:r w:rsidRPr="08C955D1">
              <w:rPr>
                <w:rFonts w:ascii="Calibri" w:eastAsia="Calibri" w:hAnsi="Calibri" w:cs="Calibri"/>
                <w:color w:val="000000" w:themeColor="text1"/>
                <w:sz w:val="22"/>
                <w:szCs w:val="22"/>
              </w:rPr>
              <w:t xml:space="preserve">s </w:t>
            </w:r>
            <w:r w:rsidR="5817A301" w:rsidRPr="08C955D1">
              <w:rPr>
                <w:rFonts w:ascii="Calibri" w:eastAsia="Calibri" w:hAnsi="Calibri" w:cs="Calibri"/>
                <w:color w:val="000000" w:themeColor="text1"/>
                <w:sz w:val="22"/>
                <w:szCs w:val="22"/>
              </w:rPr>
              <w:t>with varied needs</w:t>
            </w:r>
          </w:p>
          <w:p w14:paraId="6FCA63CB" w14:textId="51DF7C9B" w:rsidR="00915ABA" w:rsidRDefault="086F0148" w:rsidP="00E14D4E">
            <w:pPr>
              <w:pStyle w:val="ListParagraph"/>
              <w:numPr>
                <w:ilvl w:val="1"/>
                <w:numId w:val="67"/>
              </w:numPr>
              <w:spacing w:after="0"/>
              <w:rPr>
                <w:rFonts w:ascii="Calibri" w:eastAsia="Calibri" w:hAnsi="Calibri" w:cs="Calibri"/>
                <w:color w:val="000000" w:themeColor="text1"/>
                <w:sz w:val="22"/>
                <w:szCs w:val="22"/>
              </w:rPr>
            </w:pPr>
            <w:r w:rsidRPr="086F0148">
              <w:rPr>
                <w:rFonts w:ascii="Calibri" w:eastAsia="Calibri" w:hAnsi="Calibri" w:cs="Calibri"/>
                <w:color w:val="000000" w:themeColor="text1"/>
                <w:sz w:val="22"/>
                <w:szCs w:val="22"/>
              </w:rPr>
              <w:t>presence of non-routine situations requiring problem solving</w:t>
            </w:r>
          </w:p>
          <w:p w14:paraId="18EB6204" w14:textId="77777777" w:rsidR="00BF124D" w:rsidRDefault="00BF124D" w:rsidP="00E14D4E">
            <w:pPr>
              <w:shd w:val="clear" w:color="auto" w:fill="FFFFFF" w:themeFill="background1"/>
              <w:spacing w:after="0"/>
              <w:rPr>
                <w:rFonts w:ascii="Calibri" w:eastAsia="Calibri" w:hAnsi="Calibri" w:cs="Calibri"/>
                <w:color w:val="000000" w:themeColor="text1"/>
                <w:sz w:val="22"/>
                <w:szCs w:val="22"/>
              </w:rPr>
            </w:pPr>
          </w:p>
          <w:p w14:paraId="13295470" w14:textId="77777777" w:rsidR="00946F3F" w:rsidRPr="00946F3F" w:rsidRDefault="086F0148" w:rsidP="0017549A">
            <w:pPr>
              <w:spacing w:after="0"/>
              <w:rPr>
                <w:rFonts w:hint="eastAsia"/>
              </w:rPr>
            </w:pPr>
            <w:r w:rsidRPr="0017549A">
              <w:rPr>
                <w:rFonts w:ascii="Calibri" w:eastAsia="Calibri" w:hAnsi="Calibri" w:cs="Calibri"/>
                <w:color w:val="000000" w:themeColor="text1"/>
                <w:sz w:val="22"/>
                <w:szCs w:val="22"/>
              </w:rPr>
              <w:lastRenderedPageBreak/>
              <w:t xml:space="preserve">Assessors must satisfy the Standards for Registered Training </w:t>
            </w:r>
            <w:proofErr w:type="spellStart"/>
            <w:r w:rsidRPr="0017549A">
              <w:rPr>
                <w:rFonts w:ascii="Calibri" w:eastAsia="Calibri" w:hAnsi="Calibri" w:cs="Calibri"/>
                <w:color w:val="000000" w:themeColor="text1"/>
                <w:sz w:val="22"/>
                <w:szCs w:val="22"/>
              </w:rPr>
              <w:t>Organisations’</w:t>
            </w:r>
            <w:proofErr w:type="spellEnd"/>
            <w:r w:rsidRPr="0017549A">
              <w:rPr>
                <w:rFonts w:ascii="Calibri" w:eastAsia="Calibri" w:hAnsi="Calibri" w:cs="Calibri"/>
                <w:color w:val="000000" w:themeColor="text1"/>
                <w:sz w:val="22"/>
                <w:szCs w:val="22"/>
              </w:rPr>
              <w:t xml:space="preserve"> requirements for assessors and must hold this unit or demonstrate equivalent skills and knowledge to that contained within this unit.</w:t>
            </w:r>
            <w:r w:rsidR="00946F3F" w:rsidRPr="0017549A">
              <w:rPr>
                <w:rFonts w:ascii="Calibri" w:eastAsia="Calibri" w:hAnsi="Calibri" w:cs="Calibri"/>
                <w:color w:val="000000" w:themeColor="text1"/>
                <w:sz w:val="22"/>
                <w:szCs w:val="22"/>
              </w:rPr>
              <w:t xml:space="preserve"> </w:t>
            </w:r>
          </w:p>
          <w:p w14:paraId="3E8D09AD" w14:textId="18D08920" w:rsidR="00946F3F" w:rsidRDefault="00946F3F" w:rsidP="0017549A">
            <w:pPr>
              <w:spacing w:after="0"/>
              <w:rPr>
                <w:rFonts w:hint="eastAsia"/>
              </w:rPr>
            </w:pPr>
            <w:r w:rsidRPr="0017549A">
              <w:rPr>
                <w:rFonts w:ascii="Calibri" w:eastAsia="Calibri" w:hAnsi="Calibri" w:cs="Calibri"/>
                <w:color w:val="000000" w:themeColor="text1"/>
                <w:sz w:val="22"/>
                <w:szCs w:val="22"/>
              </w:rPr>
              <w:t xml:space="preserve">Additionally, supervision of candidate’s work activities by a trainer and assessor or a person currently working in a phlebotomist role for </w:t>
            </w:r>
            <w:r w:rsidRPr="0017549A">
              <w:rPr>
                <w:rFonts w:ascii="Calibri" w:eastAsia="Calibri" w:hAnsi="Calibri" w:cs="Calibri"/>
                <w:sz w:val="22"/>
                <w:szCs w:val="22"/>
              </w:rPr>
              <w:t>at least 18 hours per fortnight for at least 12 months.</w:t>
            </w:r>
          </w:p>
          <w:p w14:paraId="41A96982" w14:textId="43B91773" w:rsidR="086F0148" w:rsidRDefault="086F0148" w:rsidP="00E14D4E">
            <w:pPr>
              <w:shd w:val="clear" w:color="auto" w:fill="FFFFFF" w:themeFill="background1"/>
              <w:spacing w:after="0"/>
              <w:rPr>
                <w:rFonts w:hint="eastAsia"/>
              </w:rPr>
            </w:pPr>
          </w:p>
        </w:tc>
      </w:tr>
      <w:tr w:rsidR="086F0148" w14:paraId="0FB0C598" w14:textId="77777777" w:rsidTr="1925A359">
        <w:trPr>
          <w:trHeight w:val="300"/>
        </w:trPr>
        <w:tc>
          <w:tcPr>
            <w:tcW w:w="2955" w:type="dxa"/>
            <w:tcBorders>
              <w:top w:val="single" w:sz="6" w:space="0" w:color="181717"/>
              <w:left w:val="single" w:sz="6" w:space="0" w:color="181717"/>
              <w:bottom w:val="single" w:sz="6" w:space="0" w:color="181717"/>
              <w:right w:val="single" w:sz="6" w:space="0" w:color="181717"/>
            </w:tcBorders>
            <w:tcMar>
              <w:left w:w="75" w:type="dxa"/>
              <w:right w:w="90" w:type="dxa"/>
            </w:tcMar>
          </w:tcPr>
          <w:p w14:paraId="1C192DFA" w14:textId="1F6A4CFF" w:rsidR="086F0148" w:rsidRDefault="086F0148" w:rsidP="086F0148">
            <w:pPr>
              <w:spacing w:after="120" w:line="276" w:lineRule="auto"/>
              <w:rPr>
                <w:rFonts w:ascii="Calibri" w:eastAsia="Calibri" w:hAnsi="Calibri" w:cs="Calibri"/>
                <w:sz w:val="22"/>
                <w:szCs w:val="22"/>
              </w:rPr>
            </w:pPr>
            <w:r w:rsidRPr="086F0148">
              <w:rPr>
                <w:rFonts w:ascii="Calibri" w:eastAsia="Calibri" w:hAnsi="Calibri" w:cs="Calibri"/>
                <w:b/>
                <w:bCs/>
                <w:sz w:val="22"/>
                <w:szCs w:val="22"/>
                <w:lang w:val="en-AU"/>
              </w:rPr>
              <w:lastRenderedPageBreak/>
              <w:t>Links</w:t>
            </w:r>
          </w:p>
        </w:tc>
        <w:tc>
          <w:tcPr>
            <w:tcW w:w="6375" w:type="dxa"/>
            <w:tcBorders>
              <w:top w:val="single" w:sz="6" w:space="0" w:color="181717"/>
              <w:left w:val="single" w:sz="6" w:space="0" w:color="181717"/>
              <w:bottom w:val="single" w:sz="6" w:space="0" w:color="181717"/>
              <w:right w:val="single" w:sz="6" w:space="0" w:color="181717"/>
            </w:tcBorders>
            <w:tcMar>
              <w:left w:w="75" w:type="dxa"/>
              <w:right w:w="90" w:type="dxa"/>
            </w:tcMar>
          </w:tcPr>
          <w:p w14:paraId="2C2A71B7" w14:textId="1C0A7104" w:rsidR="086F0148" w:rsidRDefault="086F0148" w:rsidP="086F0148">
            <w:pPr>
              <w:spacing w:after="120" w:line="276" w:lineRule="auto"/>
              <w:rPr>
                <w:rFonts w:ascii="Calibri" w:eastAsia="Calibri" w:hAnsi="Calibri" w:cs="Calibri"/>
                <w:sz w:val="22"/>
                <w:szCs w:val="22"/>
              </w:rPr>
            </w:pPr>
            <w:r w:rsidRPr="086F0148">
              <w:rPr>
                <w:rFonts w:ascii="Calibri" w:eastAsia="Calibri" w:hAnsi="Calibri" w:cs="Calibri"/>
                <w:sz w:val="22"/>
                <w:szCs w:val="22"/>
                <w:lang w:val="en-AU"/>
              </w:rPr>
              <w:t xml:space="preserve">Link to Companion Volume Implementation Guide. </w:t>
            </w:r>
          </w:p>
          <w:p w14:paraId="090D4FBA" w14:textId="4C189ED7" w:rsidR="086F0148" w:rsidRPr="00E14D4E" w:rsidRDefault="086F0148" w:rsidP="086F0148">
            <w:pPr>
              <w:spacing w:after="120" w:line="276" w:lineRule="auto"/>
              <w:rPr>
                <w:rFonts w:ascii="Aptos" w:hAnsi="Aptos" w:hint="eastAsia"/>
              </w:rPr>
            </w:pPr>
            <w:hyperlink r:id="rId14">
              <w:r w:rsidRPr="086F0148">
                <w:rPr>
                  <w:rStyle w:val="Hyperlink"/>
                  <w:rFonts w:ascii="Calibri" w:eastAsia="Calibri" w:hAnsi="Calibri" w:cs="Calibri"/>
                  <w:sz w:val="22"/>
                  <w:szCs w:val="22"/>
                  <w:lang w:val="en-AU"/>
                </w:rPr>
                <w:t>https://vetnet.gov.au/Pages/TrainingDocs.aspx?q=ced1390f-48d9-4ab0-bd50-b015e5485705</w:t>
              </w:r>
            </w:hyperlink>
          </w:p>
        </w:tc>
      </w:tr>
    </w:tbl>
    <w:p w14:paraId="2C078E63" w14:textId="0EC8948B" w:rsidR="00C72B7C" w:rsidRPr="00E14D4E" w:rsidRDefault="00C72B7C" w:rsidP="00E14D4E">
      <w:pPr>
        <w:rPr>
          <w:rFonts w:hint="eastAsia"/>
        </w:rPr>
      </w:pPr>
    </w:p>
    <w:sectPr w:rsidR="00C72B7C" w:rsidRPr="00E14D4E">
      <w:headerReference w:type="default" r:id="rId15"/>
      <w:footerReference w:type="even" r:id="rId16"/>
      <w:footerReference w:type="defaul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C2134" w14:textId="77777777" w:rsidR="00401A1E" w:rsidRDefault="00401A1E" w:rsidP="00593DE4">
      <w:pPr>
        <w:spacing w:after="0" w:line="240" w:lineRule="auto"/>
        <w:rPr>
          <w:rFonts w:hint="eastAsia"/>
        </w:rPr>
      </w:pPr>
      <w:r>
        <w:separator/>
      </w:r>
    </w:p>
  </w:endnote>
  <w:endnote w:type="continuationSeparator" w:id="0">
    <w:p w14:paraId="0A65673B" w14:textId="77777777" w:rsidR="00401A1E" w:rsidRDefault="00401A1E" w:rsidP="00593DE4">
      <w:pPr>
        <w:spacing w:after="0" w:line="240" w:lineRule="auto"/>
        <w:rPr>
          <w:rFonts w:hint="eastAsia"/>
        </w:rPr>
      </w:pPr>
      <w:r>
        <w:continuationSeparator/>
      </w:r>
    </w:p>
  </w:endnote>
  <w:endnote w:type="continuationNotice" w:id="1">
    <w:p w14:paraId="06C85F0F" w14:textId="77777777" w:rsidR="00401A1E" w:rsidRDefault="00401A1E">
      <w:pPr>
        <w:spacing w:after="0" w:line="240" w:lineRule="auto"/>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BEBC7" w14:textId="77777777" w:rsidR="00593DE4" w:rsidRDefault="00593DE4">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45176" w14:textId="77777777" w:rsidR="00593DE4" w:rsidRDefault="00593DE4">
    <w:pPr>
      <w:pStyle w:val="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F39D5" w14:textId="77777777" w:rsidR="00593DE4" w:rsidRDefault="00593DE4">
    <w:pPr>
      <w:pStyle w:val="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35E86" w14:textId="77777777" w:rsidR="00401A1E" w:rsidRDefault="00401A1E" w:rsidP="00593DE4">
      <w:pPr>
        <w:spacing w:after="0" w:line="240" w:lineRule="auto"/>
        <w:rPr>
          <w:rFonts w:hint="eastAsia"/>
        </w:rPr>
      </w:pPr>
      <w:r>
        <w:separator/>
      </w:r>
    </w:p>
  </w:footnote>
  <w:footnote w:type="continuationSeparator" w:id="0">
    <w:p w14:paraId="4F01DFB1" w14:textId="77777777" w:rsidR="00401A1E" w:rsidRDefault="00401A1E" w:rsidP="00593DE4">
      <w:pPr>
        <w:spacing w:after="0" w:line="240" w:lineRule="auto"/>
        <w:rPr>
          <w:rFonts w:hint="eastAsia"/>
        </w:rPr>
      </w:pPr>
      <w:r>
        <w:continuationSeparator/>
      </w:r>
    </w:p>
  </w:footnote>
  <w:footnote w:type="continuationNotice" w:id="1">
    <w:p w14:paraId="1CF19FC9" w14:textId="77777777" w:rsidR="00401A1E" w:rsidRDefault="00401A1E">
      <w:pPr>
        <w:spacing w:after="0" w:line="240" w:lineRule="auto"/>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15A31" w14:textId="77777777" w:rsidR="00593DE4" w:rsidRDefault="00593DE4">
    <w:pPr>
      <w:pStyle w:val="Head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AF7"/>
    <w:multiLevelType w:val="hybridMultilevel"/>
    <w:tmpl w:val="0A42D532"/>
    <w:lvl w:ilvl="0" w:tplc="65C2315C">
      <w:start w:val="1"/>
      <w:numFmt w:val="bullet"/>
      <w:lvlText w:val=""/>
      <w:lvlJc w:val="left"/>
      <w:pPr>
        <w:ind w:left="720" w:hanging="360"/>
      </w:pPr>
      <w:rPr>
        <w:rFonts w:ascii="Wingdings" w:hAnsi="Wingdings" w:hint="default"/>
      </w:rPr>
    </w:lvl>
    <w:lvl w:ilvl="1" w:tplc="1D5250E6">
      <w:start w:val="1"/>
      <w:numFmt w:val="bullet"/>
      <w:lvlText w:val="o"/>
      <w:lvlJc w:val="left"/>
      <w:pPr>
        <w:ind w:left="1440" w:hanging="360"/>
      </w:pPr>
      <w:rPr>
        <w:rFonts w:ascii="Courier New" w:hAnsi="Courier New" w:hint="default"/>
      </w:rPr>
    </w:lvl>
    <w:lvl w:ilvl="2" w:tplc="13EA61C8">
      <w:start w:val="1"/>
      <w:numFmt w:val="bullet"/>
      <w:lvlText w:val=""/>
      <w:lvlJc w:val="left"/>
      <w:pPr>
        <w:ind w:left="2160" w:hanging="360"/>
      </w:pPr>
      <w:rPr>
        <w:rFonts w:ascii="Wingdings" w:hAnsi="Wingdings" w:hint="default"/>
      </w:rPr>
    </w:lvl>
    <w:lvl w:ilvl="3" w:tplc="ADD0B8C4">
      <w:start w:val="1"/>
      <w:numFmt w:val="bullet"/>
      <w:lvlText w:val=""/>
      <w:lvlJc w:val="left"/>
      <w:pPr>
        <w:ind w:left="2880" w:hanging="360"/>
      </w:pPr>
      <w:rPr>
        <w:rFonts w:ascii="Symbol" w:hAnsi="Symbol" w:hint="default"/>
      </w:rPr>
    </w:lvl>
    <w:lvl w:ilvl="4" w:tplc="D5B041C8">
      <w:start w:val="1"/>
      <w:numFmt w:val="bullet"/>
      <w:lvlText w:val="o"/>
      <w:lvlJc w:val="left"/>
      <w:pPr>
        <w:ind w:left="3600" w:hanging="360"/>
      </w:pPr>
      <w:rPr>
        <w:rFonts w:ascii="Courier New" w:hAnsi="Courier New" w:hint="default"/>
      </w:rPr>
    </w:lvl>
    <w:lvl w:ilvl="5" w:tplc="F4A4FB4E">
      <w:start w:val="1"/>
      <w:numFmt w:val="bullet"/>
      <w:lvlText w:val=""/>
      <w:lvlJc w:val="left"/>
      <w:pPr>
        <w:ind w:left="4320" w:hanging="360"/>
      </w:pPr>
      <w:rPr>
        <w:rFonts w:ascii="Wingdings" w:hAnsi="Wingdings" w:hint="default"/>
      </w:rPr>
    </w:lvl>
    <w:lvl w:ilvl="6" w:tplc="8BD61220">
      <w:start w:val="1"/>
      <w:numFmt w:val="bullet"/>
      <w:lvlText w:val=""/>
      <w:lvlJc w:val="left"/>
      <w:pPr>
        <w:ind w:left="5040" w:hanging="360"/>
      </w:pPr>
      <w:rPr>
        <w:rFonts w:ascii="Symbol" w:hAnsi="Symbol" w:hint="default"/>
      </w:rPr>
    </w:lvl>
    <w:lvl w:ilvl="7" w:tplc="AF0E5F04">
      <w:start w:val="1"/>
      <w:numFmt w:val="bullet"/>
      <w:lvlText w:val="o"/>
      <w:lvlJc w:val="left"/>
      <w:pPr>
        <w:ind w:left="5760" w:hanging="360"/>
      </w:pPr>
      <w:rPr>
        <w:rFonts w:ascii="Courier New" w:hAnsi="Courier New" w:hint="default"/>
      </w:rPr>
    </w:lvl>
    <w:lvl w:ilvl="8" w:tplc="9DA67D06">
      <w:start w:val="1"/>
      <w:numFmt w:val="bullet"/>
      <w:lvlText w:val=""/>
      <w:lvlJc w:val="left"/>
      <w:pPr>
        <w:ind w:left="6480" w:hanging="360"/>
      </w:pPr>
      <w:rPr>
        <w:rFonts w:ascii="Wingdings" w:hAnsi="Wingdings" w:hint="default"/>
      </w:rPr>
    </w:lvl>
  </w:abstractNum>
  <w:abstractNum w:abstractNumId="1" w15:restartNumberingAfterBreak="0">
    <w:nsid w:val="02700572"/>
    <w:multiLevelType w:val="hybridMultilevel"/>
    <w:tmpl w:val="FE28CCBA"/>
    <w:lvl w:ilvl="0" w:tplc="98907888">
      <w:start w:val="1"/>
      <w:numFmt w:val="bullet"/>
      <w:lvlText w:val=""/>
      <w:lvlJc w:val="left"/>
      <w:pPr>
        <w:ind w:left="1800" w:hanging="360"/>
      </w:pPr>
      <w:rPr>
        <w:rFonts w:ascii="Wingdings" w:hAnsi="Wingdings" w:hint="default"/>
      </w:rPr>
    </w:lvl>
    <w:lvl w:ilvl="1" w:tplc="83B2A1B8">
      <w:start w:val="1"/>
      <w:numFmt w:val="bullet"/>
      <w:lvlText w:val="o"/>
      <w:lvlJc w:val="left"/>
      <w:pPr>
        <w:ind w:left="1440" w:hanging="360"/>
      </w:pPr>
      <w:rPr>
        <w:rFonts w:ascii="Courier New" w:hAnsi="Courier New" w:hint="default"/>
      </w:rPr>
    </w:lvl>
    <w:lvl w:ilvl="2" w:tplc="76EEF01A">
      <w:start w:val="1"/>
      <w:numFmt w:val="bullet"/>
      <w:lvlText w:val=""/>
      <w:lvlJc w:val="left"/>
      <w:pPr>
        <w:ind w:left="2160" w:hanging="360"/>
      </w:pPr>
      <w:rPr>
        <w:rFonts w:ascii="Wingdings" w:hAnsi="Wingdings" w:hint="default"/>
      </w:rPr>
    </w:lvl>
    <w:lvl w:ilvl="3" w:tplc="BF360514">
      <w:start w:val="1"/>
      <w:numFmt w:val="bullet"/>
      <w:lvlText w:val=""/>
      <w:lvlJc w:val="left"/>
      <w:pPr>
        <w:ind w:left="2880" w:hanging="360"/>
      </w:pPr>
      <w:rPr>
        <w:rFonts w:ascii="Symbol" w:hAnsi="Symbol" w:hint="default"/>
      </w:rPr>
    </w:lvl>
    <w:lvl w:ilvl="4" w:tplc="0E68FF60">
      <w:start w:val="1"/>
      <w:numFmt w:val="bullet"/>
      <w:lvlText w:val="o"/>
      <w:lvlJc w:val="left"/>
      <w:pPr>
        <w:ind w:left="3600" w:hanging="360"/>
      </w:pPr>
      <w:rPr>
        <w:rFonts w:ascii="Courier New" w:hAnsi="Courier New" w:hint="default"/>
      </w:rPr>
    </w:lvl>
    <w:lvl w:ilvl="5" w:tplc="C428B5E0">
      <w:start w:val="1"/>
      <w:numFmt w:val="bullet"/>
      <w:lvlText w:val=""/>
      <w:lvlJc w:val="left"/>
      <w:pPr>
        <w:ind w:left="4320" w:hanging="360"/>
      </w:pPr>
      <w:rPr>
        <w:rFonts w:ascii="Wingdings" w:hAnsi="Wingdings" w:hint="default"/>
      </w:rPr>
    </w:lvl>
    <w:lvl w:ilvl="6" w:tplc="D0B671A6">
      <w:start w:val="1"/>
      <w:numFmt w:val="bullet"/>
      <w:lvlText w:val=""/>
      <w:lvlJc w:val="left"/>
      <w:pPr>
        <w:ind w:left="5040" w:hanging="360"/>
      </w:pPr>
      <w:rPr>
        <w:rFonts w:ascii="Symbol" w:hAnsi="Symbol" w:hint="default"/>
      </w:rPr>
    </w:lvl>
    <w:lvl w:ilvl="7" w:tplc="5588BCA0">
      <w:start w:val="1"/>
      <w:numFmt w:val="bullet"/>
      <w:lvlText w:val="o"/>
      <w:lvlJc w:val="left"/>
      <w:pPr>
        <w:ind w:left="5760" w:hanging="360"/>
      </w:pPr>
      <w:rPr>
        <w:rFonts w:ascii="Courier New" w:hAnsi="Courier New" w:hint="default"/>
      </w:rPr>
    </w:lvl>
    <w:lvl w:ilvl="8" w:tplc="0024BD1A">
      <w:start w:val="1"/>
      <w:numFmt w:val="bullet"/>
      <w:lvlText w:val=""/>
      <w:lvlJc w:val="left"/>
      <w:pPr>
        <w:ind w:left="6480" w:hanging="360"/>
      </w:pPr>
      <w:rPr>
        <w:rFonts w:ascii="Wingdings" w:hAnsi="Wingdings" w:hint="default"/>
      </w:rPr>
    </w:lvl>
  </w:abstractNum>
  <w:abstractNum w:abstractNumId="2" w15:restartNumberingAfterBreak="0">
    <w:nsid w:val="046AF441"/>
    <w:multiLevelType w:val="hybridMultilevel"/>
    <w:tmpl w:val="5798F250"/>
    <w:lvl w:ilvl="0" w:tplc="914A3454">
      <w:start w:val="1"/>
      <w:numFmt w:val="bullet"/>
      <w:lvlText w:val=""/>
      <w:lvlJc w:val="left"/>
      <w:pPr>
        <w:ind w:left="720" w:hanging="360"/>
      </w:pPr>
      <w:rPr>
        <w:rFonts w:ascii="Wingdings" w:hAnsi="Wingdings" w:hint="default"/>
      </w:rPr>
    </w:lvl>
    <w:lvl w:ilvl="1" w:tplc="C254CB6E">
      <w:start w:val="1"/>
      <w:numFmt w:val="bullet"/>
      <w:lvlText w:val="o"/>
      <w:lvlJc w:val="left"/>
      <w:pPr>
        <w:ind w:left="1440" w:hanging="360"/>
      </w:pPr>
      <w:rPr>
        <w:rFonts w:ascii="Courier New" w:hAnsi="Courier New" w:hint="default"/>
      </w:rPr>
    </w:lvl>
    <w:lvl w:ilvl="2" w:tplc="F11200B6">
      <w:start w:val="1"/>
      <w:numFmt w:val="bullet"/>
      <w:lvlText w:val=""/>
      <w:lvlJc w:val="left"/>
      <w:pPr>
        <w:ind w:left="2160" w:hanging="360"/>
      </w:pPr>
      <w:rPr>
        <w:rFonts w:ascii="Wingdings" w:hAnsi="Wingdings" w:hint="default"/>
      </w:rPr>
    </w:lvl>
    <w:lvl w:ilvl="3" w:tplc="B016ABEA">
      <w:start w:val="1"/>
      <w:numFmt w:val="bullet"/>
      <w:lvlText w:val=""/>
      <w:lvlJc w:val="left"/>
      <w:pPr>
        <w:ind w:left="2880" w:hanging="360"/>
      </w:pPr>
      <w:rPr>
        <w:rFonts w:ascii="Symbol" w:hAnsi="Symbol" w:hint="default"/>
      </w:rPr>
    </w:lvl>
    <w:lvl w:ilvl="4" w:tplc="9A36A1F6">
      <w:start w:val="1"/>
      <w:numFmt w:val="bullet"/>
      <w:lvlText w:val="o"/>
      <w:lvlJc w:val="left"/>
      <w:pPr>
        <w:ind w:left="3600" w:hanging="360"/>
      </w:pPr>
      <w:rPr>
        <w:rFonts w:ascii="Courier New" w:hAnsi="Courier New" w:hint="default"/>
      </w:rPr>
    </w:lvl>
    <w:lvl w:ilvl="5" w:tplc="C93CB150">
      <w:start w:val="1"/>
      <w:numFmt w:val="bullet"/>
      <w:lvlText w:val=""/>
      <w:lvlJc w:val="left"/>
      <w:pPr>
        <w:ind w:left="4320" w:hanging="360"/>
      </w:pPr>
      <w:rPr>
        <w:rFonts w:ascii="Wingdings" w:hAnsi="Wingdings" w:hint="default"/>
      </w:rPr>
    </w:lvl>
    <w:lvl w:ilvl="6" w:tplc="F8C2D45A">
      <w:start w:val="1"/>
      <w:numFmt w:val="bullet"/>
      <w:lvlText w:val=""/>
      <w:lvlJc w:val="left"/>
      <w:pPr>
        <w:ind w:left="5040" w:hanging="360"/>
      </w:pPr>
      <w:rPr>
        <w:rFonts w:ascii="Symbol" w:hAnsi="Symbol" w:hint="default"/>
      </w:rPr>
    </w:lvl>
    <w:lvl w:ilvl="7" w:tplc="06F2C77C">
      <w:start w:val="1"/>
      <w:numFmt w:val="bullet"/>
      <w:lvlText w:val="o"/>
      <w:lvlJc w:val="left"/>
      <w:pPr>
        <w:ind w:left="5760" w:hanging="360"/>
      </w:pPr>
      <w:rPr>
        <w:rFonts w:ascii="Courier New" w:hAnsi="Courier New" w:hint="default"/>
      </w:rPr>
    </w:lvl>
    <w:lvl w:ilvl="8" w:tplc="6FD25A7E">
      <w:start w:val="1"/>
      <w:numFmt w:val="bullet"/>
      <w:lvlText w:val=""/>
      <w:lvlJc w:val="left"/>
      <w:pPr>
        <w:ind w:left="6480" w:hanging="360"/>
      </w:pPr>
      <w:rPr>
        <w:rFonts w:ascii="Wingdings" w:hAnsi="Wingdings" w:hint="default"/>
      </w:rPr>
    </w:lvl>
  </w:abstractNum>
  <w:abstractNum w:abstractNumId="3" w15:restartNumberingAfterBreak="0">
    <w:nsid w:val="06A498F2"/>
    <w:multiLevelType w:val="hybridMultilevel"/>
    <w:tmpl w:val="78249A1A"/>
    <w:lvl w:ilvl="0" w:tplc="803295CC">
      <w:start w:val="1"/>
      <w:numFmt w:val="bullet"/>
      <w:lvlText w:val=""/>
      <w:lvlJc w:val="left"/>
      <w:pPr>
        <w:ind w:left="720" w:hanging="360"/>
      </w:pPr>
      <w:rPr>
        <w:rFonts w:ascii="Wingdings" w:hAnsi="Wingdings" w:hint="default"/>
      </w:rPr>
    </w:lvl>
    <w:lvl w:ilvl="1" w:tplc="6114B2DE">
      <w:start w:val="1"/>
      <w:numFmt w:val="bullet"/>
      <w:lvlText w:val="o"/>
      <w:lvlJc w:val="left"/>
      <w:pPr>
        <w:ind w:left="1440" w:hanging="360"/>
      </w:pPr>
      <w:rPr>
        <w:rFonts w:ascii="Courier New" w:hAnsi="Courier New" w:hint="default"/>
      </w:rPr>
    </w:lvl>
    <w:lvl w:ilvl="2" w:tplc="786C4364">
      <w:start w:val="1"/>
      <w:numFmt w:val="bullet"/>
      <w:lvlText w:val=""/>
      <w:lvlJc w:val="left"/>
      <w:pPr>
        <w:ind w:left="2160" w:hanging="360"/>
      </w:pPr>
      <w:rPr>
        <w:rFonts w:ascii="Wingdings" w:hAnsi="Wingdings" w:hint="default"/>
      </w:rPr>
    </w:lvl>
    <w:lvl w:ilvl="3" w:tplc="E97A7FA6">
      <w:start w:val="1"/>
      <w:numFmt w:val="bullet"/>
      <w:lvlText w:val=""/>
      <w:lvlJc w:val="left"/>
      <w:pPr>
        <w:ind w:left="2880" w:hanging="360"/>
      </w:pPr>
      <w:rPr>
        <w:rFonts w:ascii="Symbol" w:hAnsi="Symbol" w:hint="default"/>
      </w:rPr>
    </w:lvl>
    <w:lvl w:ilvl="4" w:tplc="61D0DE4A">
      <w:start w:val="1"/>
      <w:numFmt w:val="bullet"/>
      <w:lvlText w:val="o"/>
      <w:lvlJc w:val="left"/>
      <w:pPr>
        <w:ind w:left="3600" w:hanging="360"/>
      </w:pPr>
      <w:rPr>
        <w:rFonts w:ascii="Courier New" w:hAnsi="Courier New" w:hint="default"/>
      </w:rPr>
    </w:lvl>
    <w:lvl w:ilvl="5" w:tplc="594E5C70">
      <w:start w:val="1"/>
      <w:numFmt w:val="bullet"/>
      <w:lvlText w:val=""/>
      <w:lvlJc w:val="left"/>
      <w:pPr>
        <w:ind w:left="4320" w:hanging="360"/>
      </w:pPr>
      <w:rPr>
        <w:rFonts w:ascii="Wingdings" w:hAnsi="Wingdings" w:hint="default"/>
      </w:rPr>
    </w:lvl>
    <w:lvl w:ilvl="6" w:tplc="CB74AA68">
      <w:start w:val="1"/>
      <w:numFmt w:val="bullet"/>
      <w:lvlText w:val=""/>
      <w:lvlJc w:val="left"/>
      <w:pPr>
        <w:ind w:left="5040" w:hanging="360"/>
      </w:pPr>
      <w:rPr>
        <w:rFonts w:ascii="Symbol" w:hAnsi="Symbol" w:hint="default"/>
      </w:rPr>
    </w:lvl>
    <w:lvl w:ilvl="7" w:tplc="D1286516">
      <w:start w:val="1"/>
      <w:numFmt w:val="bullet"/>
      <w:lvlText w:val="o"/>
      <w:lvlJc w:val="left"/>
      <w:pPr>
        <w:ind w:left="5760" w:hanging="360"/>
      </w:pPr>
      <w:rPr>
        <w:rFonts w:ascii="Courier New" w:hAnsi="Courier New" w:hint="default"/>
      </w:rPr>
    </w:lvl>
    <w:lvl w:ilvl="8" w:tplc="8D36DA7C">
      <w:start w:val="1"/>
      <w:numFmt w:val="bullet"/>
      <w:lvlText w:val=""/>
      <w:lvlJc w:val="left"/>
      <w:pPr>
        <w:ind w:left="6480" w:hanging="360"/>
      </w:pPr>
      <w:rPr>
        <w:rFonts w:ascii="Wingdings" w:hAnsi="Wingdings" w:hint="default"/>
      </w:rPr>
    </w:lvl>
  </w:abstractNum>
  <w:abstractNum w:abstractNumId="4" w15:restartNumberingAfterBreak="0">
    <w:nsid w:val="0775A21B"/>
    <w:multiLevelType w:val="hybridMultilevel"/>
    <w:tmpl w:val="FC9EFFE6"/>
    <w:lvl w:ilvl="0" w:tplc="D79ABBCA">
      <w:start w:val="1"/>
      <w:numFmt w:val="bullet"/>
      <w:lvlText w:val=""/>
      <w:lvlJc w:val="left"/>
      <w:pPr>
        <w:ind w:left="1800" w:hanging="360"/>
      </w:pPr>
      <w:rPr>
        <w:rFonts w:ascii="Wingdings" w:hAnsi="Wingdings" w:hint="default"/>
      </w:rPr>
    </w:lvl>
    <w:lvl w:ilvl="1" w:tplc="A772579E">
      <w:start w:val="1"/>
      <w:numFmt w:val="bullet"/>
      <w:lvlText w:val="o"/>
      <w:lvlJc w:val="left"/>
      <w:pPr>
        <w:ind w:left="1440" w:hanging="360"/>
      </w:pPr>
      <w:rPr>
        <w:rFonts w:ascii="Courier New" w:hAnsi="Courier New" w:hint="default"/>
      </w:rPr>
    </w:lvl>
    <w:lvl w:ilvl="2" w:tplc="B70A6FA6">
      <w:start w:val="1"/>
      <w:numFmt w:val="bullet"/>
      <w:lvlText w:val=""/>
      <w:lvlJc w:val="left"/>
      <w:pPr>
        <w:ind w:left="2160" w:hanging="360"/>
      </w:pPr>
      <w:rPr>
        <w:rFonts w:ascii="Wingdings" w:hAnsi="Wingdings" w:hint="default"/>
      </w:rPr>
    </w:lvl>
    <w:lvl w:ilvl="3" w:tplc="C31EC7CA">
      <w:start w:val="1"/>
      <w:numFmt w:val="bullet"/>
      <w:lvlText w:val=""/>
      <w:lvlJc w:val="left"/>
      <w:pPr>
        <w:ind w:left="2880" w:hanging="360"/>
      </w:pPr>
      <w:rPr>
        <w:rFonts w:ascii="Symbol" w:hAnsi="Symbol" w:hint="default"/>
      </w:rPr>
    </w:lvl>
    <w:lvl w:ilvl="4" w:tplc="32EE3164">
      <w:start w:val="1"/>
      <w:numFmt w:val="bullet"/>
      <w:lvlText w:val="o"/>
      <w:lvlJc w:val="left"/>
      <w:pPr>
        <w:ind w:left="3600" w:hanging="360"/>
      </w:pPr>
      <w:rPr>
        <w:rFonts w:ascii="Courier New" w:hAnsi="Courier New" w:hint="default"/>
      </w:rPr>
    </w:lvl>
    <w:lvl w:ilvl="5" w:tplc="3502DD96">
      <w:start w:val="1"/>
      <w:numFmt w:val="bullet"/>
      <w:lvlText w:val=""/>
      <w:lvlJc w:val="left"/>
      <w:pPr>
        <w:ind w:left="4320" w:hanging="360"/>
      </w:pPr>
      <w:rPr>
        <w:rFonts w:ascii="Wingdings" w:hAnsi="Wingdings" w:hint="default"/>
      </w:rPr>
    </w:lvl>
    <w:lvl w:ilvl="6" w:tplc="6592EAD4">
      <w:start w:val="1"/>
      <w:numFmt w:val="bullet"/>
      <w:lvlText w:val=""/>
      <w:lvlJc w:val="left"/>
      <w:pPr>
        <w:ind w:left="5040" w:hanging="360"/>
      </w:pPr>
      <w:rPr>
        <w:rFonts w:ascii="Symbol" w:hAnsi="Symbol" w:hint="default"/>
      </w:rPr>
    </w:lvl>
    <w:lvl w:ilvl="7" w:tplc="8B26D9DC">
      <w:start w:val="1"/>
      <w:numFmt w:val="bullet"/>
      <w:lvlText w:val="o"/>
      <w:lvlJc w:val="left"/>
      <w:pPr>
        <w:ind w:left="5760" w:hanging="360"/>
      </w:pPr>
      <w:rPr>
        <w:rFonts w:ascii="Courier New" w:hAnsi="Courier New" w:hint="default"/>
      </w:rPr>
    </w:lvl>
    <w:lvl w:ilvl="8" w:tplc="7A78C742">
      <w:start w:val="1"/>
      <w:numFmt w:val="bullet"/>
      <w:lvlText w:val=""/>
      <w:lvlJc w:val="left"/>
      <w:pPr>
        <w:ind w:left="6480" w:hanging="360"/>
      </w:pPr>
      <w:rPr>
        <w:rFonts w:ascii="Wingdings" w:hAnsi="Wingdings" w:hint="default"/>
      </w:rPr>
    </w:lvl>
  </w:abstractNum>
  <w:abstractNum w:abstractNumId="5" w15:restartNumberingAfterBreak="0">
    <w:nsid w:val="0890D03D"/>
    <w:multiLevelType w:val="hybridMultilevel"/>
    <w:tmpl w:val="F8E658E8"/>
    <w:lvl w:ilvl="0" w:tplc="31A60094">
      <w:start w:val="1"/>
      <w:numFmt w:val="bullet"/>
      <w:lvlText w:val=""/>
      <w:lvlJc w:val="left"/>
      <w:pPr>
        <w:ind w:left="1800" w:hanging="360"/>
      </w:pPr>
      <w:rPr>
        <w:rFonts w:ascii="Wingdings" w:hAnsi="Wingdings" w:hint="default"/>
      </w:rPr>
    </w:lvl>
    <w:lvl w:ilvl="1" w:tplc="6B46B568">
      <w:start w:val="1"/>
      <w:numFmt w:val="bullet"/>
      <w:lvlText w:val="o"/>
      <w:lvlJc w:val="left"/>
      <w:pPr>
        <w:ind w:left="1440" w:hanging="360"/>
      </w:pPr>
      <w:rPr>
        <w:rFonts w:ascii="Courier New" w:hAnsi="Courier New" w:hint="default"/>
      </w:rPr>
    </w:lvl>
    <w:lvl w:ilvl="2" w:tplc="0674FD2C">
      <w:start w:val="1"/>
      <w:numFmt w:val="bullet"/>
      <w:lvlText w:val=""/>
      <w:lvlJc w:val="left"/>
      <w:pPr>
        <w:ind w:left="2160" w:hanging="360"/>
      </w:pPr>
      <w:rPr>
        <w:rFonts w:ascii="Wingdings" w:hAnsi="Wingdings" w:hint="default"/>
      </w:rPr>
    </w:lvl>
    <w:lvl w:ilvl="3" w:tplc="49EA2912">
      <w:start w:val="1"/>
      <w:numFmt w:val="bullet"/>
      <w:lvlText w:val=""/>
      <w:lvlJc w:val="left"/>
      <w:pPr>
        <w:ind w:left="2880" w:hanging="360"/>
      </w:pPr>
      <w:rPr>
        <w:rFonts w:ascii="Symbol" w:hAnsi="Symbol" w:hint="default"/>
      </w:rPr>
    </w:lvl>
    <w:lvl w:ilvl="4" w:tplc="079AF6DA">
      <w:start w:val="1"/>
      <w:numFmt w:val="bullet"/>
      <w:lvlText w:val="o"/>
      <w:lvlJc w:val="left"/>
      <w:pPr>
        <w:ind w:left="3600" w:hanging="360"/>
      </w:pPr>
      <w:rPr>
        <w:rFonts w:ascii="Courier New" w:hAnsi="Courier New" w:hint="default"/>
      </w:rPr>
    </w:lvl>
    <w:lvl w:ilvl="5" w:tplc="913C2502">
      <w:start w:val="1"/>
      <w:numFmt w:val="bullet"/>
      <w:lvlText w:val=""/>
      <w:lvlJc w:val="left"/>
      <w:pPr>
        <w:ind w:left="4320" w:hanging="360"/>
      </w:pPr>
      <w:rPr>
        <w:rFonts w:ascii="Wingdings" w:hAnsi="Wingdings" w:hint="default"/>
      </w:rPr>
    </w:lvl>
    <w:lvl w:ilvl="6" w:tplc="3DFEB994">
      <w:start w:val="1"/>
      <w:numFmt w:val="bullet"/>
      <w:lvlText w:val=""/>
      <w:lvlJc w:val="left"/>
      <w:pPr>
        <w:ind w:left="5040" w:hanging="360"/>
      </w:pPr>
      <w:rPr>
        <w:rFonts w:ascii="Symbol" w:hAnsi="Symbol" w:hint="default"/>
      </w:rPr>
    </w:lvl>
    <w:lvl w:ilvl="7" w:tplc="E15C2DF2">
      <w:start w:val="1"/>
      <w:numFmt w:val="bullet"/>
      <w:lvlText w:val="o"/>
      <w:lvlJc w:val="left"/>
      <w:pPr>
        <w:ind w:left="5760" w:hanging="360"/>
      </w:pPr>
      <w:rPr>
        <w:rFonts w:ascii="Courier New" w:hAnsi="Courier New" w:hint="default"/>
      </w:rPr>
    </w:lvl>
    <w:lvl w:ilvl="8" w:tplc="2D380D10">
      <w:start w:val="1"/>
      <w:numFmt w:val="bullet"/>
      <w:lvlText w:val=""/>
      <w:lvlJc w:val="left"/>
      <w:pPr>
        <w:ind w:left="6480" w:hanging="360"/>
      </w:pPr>
      <w:rPr>
        <w:rFonts w:ascii="Wingdings" w:hAnsi="Wingdings" w:hint="default"/>
      </w:rPr>
    </w:lvl>
  </w:abstractNum>
  <w:abstractNum w:abstractNumId="6" w15:restartNumberingAfterBreak="0">
    <w:nsid w:val="0C112206"/>
    <w:multiLevelType w:val="hybridMultilevel"/>
    <w:tmpl w:val="1FD0B51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207F11"/>
    <w:multiLevelType w:val="hybridMultilevel"/>
    <w:tmpl w:val="94B09E72"/>
    <w:lvl w:ilvl="0" w:tplc="090C870A">
      <w:start w:val="1"/>
      <w:numFmt w:val="bullet"/>
      <w:lvlText w:val=""/>
      <w:lvlJc w:val="left"/>
      <w:pPr>
        <w:ind w:left="720" w:hanging="360"/>
      </w:pPr>
      <w:rPr>
        <w:rFonts w:ascii="Wingdings" w:hAnsi="Wingdings" w:hint="default"/>
      </w:rPr>
    </w:lvl>
    <w:lvl w:ilvl="1" w:tplc="FABA7A12">
      <w:start w:val="1"/>
      <w:numFmt w:val="bullet"/>
      <w:lvlText w:val="o"/>
      <w:lvlJc w:val="left"/>
      <w:pPr>
        <w:ind w:left="1440" w:hanging="360"/>
      </w:pPr>
      <w:rPr>
        <w:rFonts w:ascii="Courier New" w:hAnsi="Courier New" w:hint="default"/>
      </w:rPr>
    </w:lvl>
    <w:lvl w:ilvl="2" w:tplc="6B12F578">
      <w:start w:val="1"/>
      <w:numFmt w:val="bullet"/>
      <w:lvlText w:val=""/>
      <w:lvlJc w:val="left"/>
      <w:pPr>
        <w:ind w:left="2160" w:hanging="360"/>
      </w:pPr>
      <w:rPr>
        <w:rFonts w:ascii="Wingdings" w:hAnsi="Wingdings" w:hint="default"/>
      </w:rPr>
    </w:lvl>
    <w:lvl w:ilvl="3" w:tplc="89EA392A">
      <w:start w:val="1"/>
      <w:numFmt w:val="bullet"/>
      <w:lvlText w:val=""/>
      <w:lvlJc w:val="left"/>
      <w:pPr>
        <w:ind w:left="2880" w:hanging="360"/>
      </w:pPr>
      <w:rPr>
        <w:rFonts w:ascii="Symbol" w:hAnsi="Symbol" w:hint="default"/>
      </w:rPr>
    </w:lvl>
    <w:lvl w:ilvl="4" w:tplc="504833E8">
      <w:start w:val="1"/>
      <w:numFmt w:val="bullet"/>
      <w:lvlText w:val="o"/>
      <w:lvlJc w:val="left"/>
      <w:pPr>
        <w:ind w:left="3600" w:hanging="360"/>
      </w:pPr>
      <w:rPr>
        <w:rFonts w:ascii="Courier New" w:hAnsi="Courier New" w:hint="default"/>
      </w:rPr>
    </w:lvl>
    <w:lvl w:ilvl="5" w:tplc="C150C004">
      <w:start w:val="1"/>
      <w:numFmt w:val="bullet"/>
      <w:lvlText w:val=""/>
      <w:lvlJc w:val="left"/>
      <w:pPr>
        <w:ind w:left="4320" w:hanging="360"/>
      </w:pPr>
      <w:rPr>
        <w:rFonts w:ascii="Wingdings" w:hAnsi="Wingdings" w:hint="default"/>
      </w:rPr>
    </w:lvl>
    <w:lvl w:ilvl="6" w:tplc="D4BE37F4">
      <w:start w:val="1"/>
      <w:numFmt w:val="bullet"/>
      <w:lvlText w:val=""/>
      <w:lvlJc w:val="left"/>
      <w:pPr>
        <w:ind w:left="5040" w:hanging="360"/>
      </w:pPr>
      <w:rPr>
        <w:rFonts w:ascii="Symbol" w:hAnsi="Symbol" w:hint="default"/>
      </w:rPr>
    </w:lvl>
    <w:lvl w:ilvl="7" w:tplc="EEA277B6">
      <w:start w:val="1"/>
      <w:numFmt w:val="bullet"/>
      <w:lvlText w:val="o"/>
      <w:lvlJc w:val="left"/>
      <w:pPr>
        <w:ind w:left="5760" w:hanging="360"/>
      </w:pPr>
      <w:rPr>
        <w:rFonts w:ascii="Courier New" w:hAnsi="Courier New" w:hint="default"/>
      </w:rPr>
    </w:lvl>
    <w:lvl w:ilvl="8" w:tplc="11EABFA0">
      <w:start w:val="1"/>
      <w:numFmt w:val="bullet"/>
      <w:lvlText w:val=""/>
      <w:lvlJc w:val="left"/>
      <w:pPr>
        <w:ind w:left="6480" w:hanging="360"/>
      </w:pPr>
      <w:rPr>
        <w:rFonts w:ascii="Wingdings" w:hAnsi="Wingdings" w:hint="default"/>
      </w:rPr>
    </w:lvl>
  </w:abstractNum>
  <w:abstractNum w:abstractNumId="8" w15:restartNumberingAfterBreak="0">
    <w:nsid w:val="0E42438A"/>
    <w:multiLevelType w:val="hybridMultilevel"/>
    <w:tmpl w:val="EC562D5C"/>
    <w:lvl w:ilvl="0" w:tplc="991A2176">
      <w:start w:val="1"/>
      <w:numFmt w:val="bullet"/>
      <w:lvlText w:val=""/>
      <w:lvlJc w:val="left"/>
      <w:pPr>
        <w:ind w:left="720" w:hanging="360"/>
      </w:pPr>
      <w:rPr>
        <w:rFonts w:ascii="Wingdings" w:hAnsi="Wingdings" w:hint="default"/>
      </w:rPr>
    </w:lvl>
    <w:lvl w:ilvl="1" w:tplc="07FC8A32">
      <w:start w:val="1"/>
      <w:numFmt w:val="bullet"/>
      <w:lvlText w:val="o"/>
      <w:lvlJc w:val="left"/>
      <w:pPr>
        <w:ind w:left="1440" w:hanging="360"/>
      </w:pPr>
      <w:rPr>
        <w:rFonts w:ascii="Courier New" w:hAnsi="Courier New" w:hint="default"/>
      </w:rPr>
    </w:lvl>
    <w:lvl w:ilvl="2" w:tplc="266C44D4">
      <w:start w:val="1"/>
      <w:numFmt w:val="bullet"/>
      <w:lvlText w:val=""/>
      <w:lvlJc w:val="left"/>
      <w:pPr>
        <w:ind w:left="2160" w:hanging="360"/>
      </w:pPr>
      <w:rPr>
        <w:rFonts w:ascii="Wingdings" w:hAnsi="Wingdings" w:hint="default"/>
      </w:rPr>
    </w:lvl>
    <w:lvl w:ilvl="3" w:tplc="D60AB59C">
      <w:start w:val="1"/>
      <w:numFmt w:val="bullet"/>
      <w:lvlText w:val=""/>
      <w:lvlJc w:val="left"/>
      <w:pPr>
        <w:ind w:left="2880" w:hanging="360"/>
      </w:pPr>
      <w:rPr>
        <w:rFonts w:ascii="Symbol" w:hAnsi="Symbol" w:hint="default"/>
      </w:rPr>
    </w:lvl>
    <w:lvl w:ilvl="4" w:tplc="A25C1090">
      <w:start w:val="1"/>
      <w:numFmt w:val="bullet"/>
      <w:lvlText w:val="o"/>
      <w:lvlJc w:val="left"/>
      <w:pPr>
        <w:ind w:left="3600" w:hanging="360"/>
      </w:pPr>
      <w:rPr>
        <w:rFonts w:ascii="Courier New" w:hAnsi="Courier New" w:hint="default"/>
      </w:rPr>
    </w:lvl>
    <w:lvl w:ilvl="5" w:tplc="D7940332">
      <w:start w:val="1"/>
      <w:numFmt w:val="bullet"/>
      <w:lvlText w:val=""/>
      <w:lvlJc w:val="left"/>
      <w:pPr>
        <w:ind w:left="4320" w:hanging="360"/>
      </w:pPr>
      <w:rPr>
        <w:rFonts w:ascii="Wingdings" w:hAnsi="Wingdings" w:hint="default"/>
      </w:rPr>
    </w:lvl>
    <w:lvl w:ilvl="6" w:tplc="D0889790">
      <w:start w:val="1"/>
      <w:numFmt w:val="bullet"/>
      <w:lvlText w:val=""/>
      <w:lvlJc w:val="left"/>
      <w:pPr>
        <w:ind w:left="5040" w:hanging="360"/>
      </w:pPr>
      <w:rPr>
        <w:rFonts w:ascii="Symbol" w:hAnsi="Symbol" w:hint="default"/>
      </w:rPr>
    </w:lvl>
    <w:lvl w:ilvl="7" w:tplc="E09410A6">
      <w:start w:val="1"/>
      <w:numFmt w:val="bullet"/>
      <w:lvlText w:val="o"/>
      <w:lvlJc w:val="left"/>
      <w:pPr>
        <w:ind w:left="5760" w:hanging="360"/>
      </w:pPr>
      <w:rPr>
        <w:rFonts w:ascii="Courier New" w:hAnsi="Courier New" w:hint="default"/>
      </w:rPr>
    </w:lvl>
    <w:lvl w:ilvl="8" w:tplc="107481F6">
      <w:start w:val="1"/>
      <w:numFmt w:val="bullet"/>
      <w:lvlText w:val=""/>
      <w:lvlJc w:val="left"/>
      <w:pPr>
        <w:ind w:left="6480" w:hanging="360"/>
      </w:pPr>
      <w:rPr>
        <w:rFonts w:ascii="Wingdings" w:hAnsi="Wingdings" w:hint="default"/>
      </w:rPr>
    </w:lvl>
  </w:abstractNum>
  <w:abstractNum w:abstractNumId="9" w15:restartNumberingAfterBreak="0">
    <w:nsid w:val="0F7062F8"/>
    <w:multiLevelType w:val="hybridMultilevel"/>
    <w:tmpl w:val="4A9CDA9E"/>
    <w:lvl w:ilvl="0" w:tplc="90C2D9C2">
      <w:start w:val="1"/>
      <w:numFmt w:val="bullet"/>
      <w:lvlText w:val=""/>
      <w:lvlJc w:val="left"/>
      <w:pPr>
        <w:ind w:left="360" w:hanging="360"/>
      </w:pPr>
      <w:rPr>
        <w:rFonts w:ascii="Wingdings" w:hAnsi="Wingdings" w:hint="default"/>
      </w:rPr>
    </w:lvl>
    <w:lvl w:ilvl="1" w:tplc="99C21E0C">
      <w:start w:val="1"/>
      <w:numFmt w:val="bullet"/>
      <w:lvlText w:val="o"/>
      <w:lvlJc w:val="left"/>
      <w:pPr>
        <w:ind w:left="1440" w:hanging="360"/>
      </w:pPr>
      <w:rPr>
        <w:rFonts w:ascii="Courier New" w:hAnsi="Courier New" w:hint="default"/>
      </w:rPr>
    </w:lvl>
    <w:lvl w:ilvl="2" w:tplc="3C3C2B3C">
      <w:start w:val="1"/>
      <w:numFmt w:val="bullet"/>
      <w:lvlText w:val=""/>
      <w:lvlJc w:val="left"/>
      <w:pPr>
        <w:ind w:left="2160" w:hanging="360"/>
      </w:pPr>
      <w:rPr>
        <w:rFonts w:ascii="Wingdings" w:hAnsi="Wingdings" w:hint="default"/>
      </w:rPr>
    </w:lvl>
    <w:lvl w:ilvl="3" w:tplc="2C484970">
      <w:start w:val="1"/>
      <w:numFmt w:val="bullet"/>
      <w:lvlText w:val=""/>
      <w:lvlJc w:val="left"/>
      <w:pPr>
        <w:ind w:left="2880" w:hanging="360"/>
      </w:pPr>
      <w:rPr>
        <w:rFonts w:ascii="Symbol" w:hAnsi="Symbol" w:hint="default"/>
      </w:rPr>
    </w:lvl>
    <w:lvl w:ilvl="4" w:tplc="C8003BBE">
      <w:start w:val="1"/>
      <w:numFmt w:val="bullet"/>
      <w:lvlText w:val="o"/>
      <w:lvlJc w:val="left"/>
      <w:pPr>
        <w:ind w:left="3600" w:hanging="360"/>
      </w:pPr>
      <w:rPr>
        <w:rFonts w:ascii="Courier New" w:hAnsi="Courier New" w:hint="default"/>
      </w:rPr>
    </w:lvl>
    <w:lvl w:ilvl="5" w:tplc="5512F76E">
      <w:start w:val="1"/>
      <w:numFmt w:val="bullet"/>
      <w:lvlText w:val=""/>
      <w:lvlJc w:val="left"/>
      <w:pPr>
        <w:ind w:left="4320" w:hanging="360"/>
      </w:pPr>
      <w:rPr>
        <w:rFonts w:ascii="Wingdings" w:hAnsi="Wingdings" w:hint="default"/>
      </w:rPr>
    </w:lvl>
    <w:lvl w:ilvl="6" w:tplc="CF766BA4">
      <w:start w:val="1"/>
      <w:numFmt w:val="bullet"/>
      <w:lvlText w:val=""/>
      <w:lvlJc w:val="left"/>
      <w:pPr>
        <w:ind w:left="5040" w:hanging="360"/>
      </w:pPr>
      <w:rPr>
        <w:rFonts w:ascii="Symbol" w:hAnsi="Symbol" w:hint="default"/>
      </w:rPr>
    </w:lvl>
    <w:lvl w:ilvl="7" w:tplc="0452251A">
      <w:start w:val="1"/>
      <w:numFmt w:val="bullet"/>
      <w:lvlText w:val="o"/>
      <w:lvlJc w:val="left"/>
      <w:pPr>
        <w:ind w:left="5760" w:hanging="360"/>
      </w:pPr>
      <w:rPr>
        <w:rFonts w:ascii="Courier New" w:hAnsi="Courier New" w:hint="default"/>
      </w:rPr>
    </w:lvl>
    <w:lvl w:ilvl="8" w:tplc="C2AE3E1A">
      <w:start w:val="1"/>
      <w:numFmt w:val="bullet"/>
      <w:lvlText w:val=""/>
      <w:lvlJc w:val="left"/>
      <w:pPr>
        <w:ind w:left="6480" w:hanging="360"/>
      </w:pPr>
      <w:rPr>
        <w:rFonts w:ascii="Wingdings" w:hAnsi="Wingdings" w:hint="default"/>
      </w:rPr>
    </w:lvl>
  </w:abstractNum>
  <w:abstractNum w:abstractNumId="10" w15:restartNumberingAfterBreak="0">
    <w:nsid w:val="10016754"/>
    <w:multiLevelType w:val="hybridMultilevel"/>
    <w:tmpl w:val="E55EE888"/>
    <w:lvl w:ilvl="0" w:tplc="3C6C6D2C">
      <w:start w:val="1"/>
      <w:numFmt w:val="bullet"/>
      <w:lvlText w:val=""/>
      <w:lvlJc w:val="left"/>
      <w:pPr>
        <w:ind w:left="1800" w:hanging="360"/>
      </w:pPr>
      <w:rPr>
        <w:rFonts w:ascii="Wingdings" w:hAnsi="Wingdings" w:hint="default"/>
      </w:rPr>
    </w:lvl>
    <w:lvl w:ilvl="1" w:tplc="A0FC72CE">
      <w:start w:val="1"/>
      <w:numFmt w:val="bullet"/>
      <w:lvlText w:val="o"/>
      <w:lvlJc w:val="left"/>
      <w:pPr>
        <w:ind w:left="1440" w:hanging="360"/>
      </w:pPr>
      <w:rPr>
        <w:rFonts w:ascii="Courier New" w:hAnsi="Courier New" w:hint="default"/>
      </w:rPr>
    </w:lvl>
    <w:lvl w:ilvl="2" w:tplc="D5B071FE">
      <w:start w:val="1"/>
      <w:numFmt w:val="bullet"/>
      <w:lvlText w:val=""/>
      <w:lvlJc w:val="left"/>
      <w:pPr>
        <w:ind w:left="2160" w:hanging="360"/>
      </w:pPr>
      <w:rPr>
        <w:rFonts w:ascii="Wingdings" w:hAnsi="Wingdings" w:hint="default"/>
      </w:rPr>
    </w:lvl>
    <w:lvl w:ilvl="3" w:tplc="A19EA4AC">
      <w:start w:val="1"/>
      <w:numFmt w:val="bullet"/>
      <w:lvlText w:val=""/>
      <w:lvlJc w:val="left"/>
      <w:pPr>
        <w:ind w:left="2880" w:hanging="360"/>
      </w:pPr>
      <w:rPr>
        <w:rFonts w:ascii="Symbol" w:hAnsi="Symbol" w:hint="default"/>
      </w:rPr>
    </w:lvl>
    <w:lvl w:ilvl="4" w:tplc="0298FB70">
      <w:start w:val="1"/>
      <w:numFmt w:val="bullet"/>
      <w:lvlText w:val="o"/>
      <w:lvlJc w:val="left"/>
      <w:pPr>
        <w:ind w:left="3600" w:hanging="360"/>
      </w:pPr>
      <w:rPr>
        <w:rFonts w:ascii="Courier New" w:hAnsi="Courier New" w:hint="default"/>
      </w:rPr>
    </w:lvl>
    <w:lvl w:ilvl="5" w:tplc="AAE493BA">
      <w:start w:val="1"/>
      <w:numFmt w:val="bullet"/>
      <w:lvlText w:val=""/>
      <w:lvlJc w:val="left"/>
      <w:pPr>
        <w:ind w:left="4320" w:hanging="360"/>
      </w:pPr>
      <w:rPr>
        <w:rFonts w:ascii="Wingdings" w:hAnsi="Wingdings" w:hint="default"/>
      </w:rPr>
    </w:lvl>
    <w:lvl w:ilvl="6" w:tplc="F04AE3E6">
      <w:start w:val="1"/>
      <w:numFmt w:val="bullet"/>
      <w:lvlText w:val=""/>
      <w:lvlJc w:val="left"/>
      <w:pPr>
        <w:ind w:left="5040" w:hanging="360"/>
      </w:pPr>
      <w:rPr>
        <w:rFonts w:ascii="Symbol" w:hAnsi="Symbol" w:hint="default"/>
      </w:rPr>
    </w:lvl>
    <w:lvl w:ilvl="7" w:tplc="7E42317C">
      <w:start w:val="1"/>
      <w:numFmt w:val="bullet"/>
      <w:lvlText w:val="o"/>
      <w:lvlJc w:val="left"/>
      <w:pPr>
        <w:ind w:left="5760" w:hanging="360"/>
      </w:pPr>
      <w:rPr>
        <w:rFonts w:ascii="Courier New" w:hAnsi="Courier New" w:hint="default"/>
      </w:rPr>
    </w:lvl>
    <w:lvl w:ilvl="8" w:tplc="D8B40A6A">
      <w:start w:val="1"/>
      <w:numFmt w:val="bullet"/>
      <w:lvlText w:val=""/>
      <w:lvlJc w:val="left"/>
      <w:pPr>
        <w:ind w:left="6480" w:hanging="360"/>
      </w:pPr>
      <w:rPr>
        <w:rFonts w:ascii="Wingdings" w:hAnsi="Wingdings" w:hint="default"/>
      </w:rPr>
    </w:lvl>
  </w:abstractNum>
  <w:abstractNum w:abstractNumId="11" w15:restartNumberingAfterBreak="0">
    <w:nsid w:val="122C5784"/>
    <w:multiLevelType w:val="hybridMultilevel"/>
    <w:tmpl w:val="6F22016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252BBA2"/>
    <w:multiLevelType w:val="hybridMultilevel"/>
    <w:tmpl w:val="0CA44A22"/>
    <w:lvl w:ilvl="0" w:tplc="7DE4F068">
      <w:start w:val="1"/>
      <w:numFmt w:val="bullet"/>
      <w:lvlText w:val=""/>
      <w:lvlJc w:val="left"/>
      <w:pPr>
        <w:ind w:left="720" w:hanging="360"/>
      </w:pPr>
      <w:rPr>
        <w:rFonts w:ascii="Wingdings" w:hAnsi="Wingdings" w:hint="default"/>
      </w:rPr>
    </w:lvl>
    <w:lvl w:ilvl="1" w:tplc="901268C4">
      <w:start w:val="1"/>
      <w:numFmt w:val="bullet"/>
      <w:lvlText w:val="o"/>
      <w:lvlJc w:val="left"/>
      <w:pPr>
        <w:ind w:left="1440" w:hanging="360"/>
      </w:pPr>
      <w:rPr>
        <w:rFonts w:ascii="Courier New" w:hAnsi="Courier New" w:hint="default"/>
      </w:rPr>
    </w:lvl>
    <w:lvl w:ilvl="2" w:tplc="9E9C70D0">
      <w:start w:val="1"/>
      <w:numFmt w:val="bullet"/>
      <w:lvlText w:val=""/>
      <w:lvlJc w:val="left"/>
      <w:pPr>
        <w:ind w:left="2160" w:hanging="360"/>
      </w:pPr>
      <w:rPr>
        <w:rFonts w:ascii="Wingdings" w:hAnsi="Wingdings" w:hint="default"/>
      </w:rPr>
    </w:lvl>
    <w:lvl w:ilvl="3" w:tplc="3A86952E">
      <w:start w:val="1"/>
      <w:numFmt w:val="bullet"/>
      <w:lvlText w:val=""/>
      <w:lvlJc w:val="left"/>
      <w:pPr>
        <w:ind w:left="2880" w:hanging="360"/>
      </w:pPr>
      <w:rPr>
        <w:rFonts w:ascii="Symbol" w:hAnsi="Symbol" w:hint="default"/>
      </w:rPr>
    </w:lvl>
    <w:lvl w:ilvl="4" w:tplc="9CBECC0E">
      <w:start w:val="1"/>
      <w:numFmt w:val="bullet"/>
      <w:lvlText w:val="o"/>
      <w:lvlJc w:val="left"/>
      <w:pPr>
        <w:ind w:left="3600" w:hanging="360"/>
      </w:pPr>
      <w:rPr>
        <w:rFonts w:ascii="Courier New" w:hAnsi="Courier New" w:hint="default"/>
      </w:rPr>
    </w:lvl>
    <w:lvl w:ilvl="5" w:tplc="CCE27576">
      <w:start w:val="1"/>
      <w:numFmt w:val="bullet"/>
      <w:lvlText w:val=""/>
      <w:lvlJc w:val="left"/>
      <w:pPr>
        <w:ind w:left="4320" w:hanging="360"/>
      </w:pPr>
      <w:rPr>
        <w:rFonts w:ascii="Wingdings" w:hAnsi="Wingdings" w:hint="default"/>
      </w:rPr>
    </w:lvl>
    <w:lvl w:ilvl="6" w:tplc="A7D28DC8">
      <w:start w:val="1"/>
      <w:numFmt w:val="bullet"/>
      <w:lvlText w:val=""/>
      <w:lvlJc w:val="left"/>
      <w:pPr>
        <w:ind w:left="5040" w:hanging="360"/>
      </w:pPr>
      <w:rPr>
        <w:rFonts w:ascii="Symbol" w:hAnsi="Symbol" w:hint="default"/>
      </w:rPr>
    </w:lvl>
    <w:lvl w:ilvl="7" w:tplc="BF92E2B0">
      <w:start w:val="1"/>
      <w:numFmt w:val="bullet"/>
      <w:lvlText w:val="o"/>
      <w:lvlJc w:val="left"/>
      <w:pPr>
        <w:ind w:left="5760" w:hanging="360"/>
      </w:pPr>
      <w:rPr>
        <w:rFonts w:ascii="Courier New" w:hAnsi="Courier New" w:hint="default"/>
      </w:rPr>
    </w:lvl>
    <w:lvl w:ilvl="8" w:tplc="F8CEAFDA">
      <w:start w:val="1"/>
      <w:numFmt w:val="bullet"/>
      <w:lvlText w:val=""/>
      <w:lvlJc w:val="left"/>
      <w:pPr>
        <w:ind w:left="6480" w:hanging="360"/>
      </w:pPr>
      <w:rPr>
        <w:rFonts w:ascii="Wingdings" w:hAnsi="Wingdings" w:hint="default"/>
      </w:rPr>
    </w:lvl>
  </w:abstractNum>
  <w:abstractNum w:abstractNumId="13" w15:restartNumberingAfterBreak="0">
    <w:nsid w:val="12D3777F"/>
    <w:multiLevelType w:val="hybridMultilevel"/>
    <w:tmpl w:val="DE944CE8"/>
    <w:lvl w:ilvl="0" w:tplc="B7C48AC4">
      <w:start w:val="1"/>
      <w:numFmt w:val="bullet"/>
      <w:lvlText w:val=""/>
      <w:lvlJc w:val="left"/>
      <w:pPr>
        <w:ind w:left="720" w:hanging="360"/>
      </w:pPr>
      <w:rPr>
        <w:rFonts w:ascii="Wingdings" w:hAnsi="Wingdings" w:hint="default"/>
      </w:rPr>
    </w:lvl>
    <w:lvl w:ilvl="1" w:tplc="EB78E424">
      <w:start w:val="1"/>
      <w:numFmt w:val="bullet"/>
      <w:lvlText w:val="o"/>
      <w:lvlJc w:val="left"/>
      <w:pPr>
        <w:ind w:left="1440" w:hanging="360"/>
      </w:pPr>
      <w:rPr>
        <w:rFonts w:ascii="Courier New" w:hAnsi="Courier New" w:hint="default"/>
      </w:rPr>
    </w:lvl>
    <w:lvl w:ilvl="2" w:tplc="BD0AA244">
      <w:start w:val="1"/>
      <w:numFmt w:val="bullet"/>
      <w:lvlText w:val=""/>
      <w:lvlJc w:val="left"/>
      <w:pPr>
        <w:ind w:left="2160" w:hanging="360"/>
      </w:pPr>
      <w:rPr>
        <w:rFonts w:ascii="Wingdings" w:hAnsi="Wingdings" w:hint="default"/>
      </w:rPr>
    </w:lvl>
    <w:lvl w:ilvl="3" w:tplc="A66CF27E">
      <w:start w:val="1"/>
      <w:numFmt w:val="bullet"/>
      <w:lvlText w:val=""/>
      <w:lvlJc w:val="left"/>
      <w:pPr>
        <w:ind w:left="2880" w:hanging="360"/>
      </w:pPr>
      <w:rPr>
        <w:rFonts w:ascii="Symbol" w:hAnsi="Symbol" w:hint="default"/>
      </w:rPr>
    </w:lvl>
    <w:lvl w:ilvl="4" w:tplc="8BA6FA76">
      <w:start w:val="1"/>
      <w:numFmt w:val="bullet"/>
      <w:lvlText w:val="o"/>
      <w:lvlJc w:val="left"/>
      <w:pPr>
        <w:ind w:left="3600" w:hanging="360"/>
      </w:pPr>
      <w:rPr>
        <w:rFonts w:ascii="Courier New" w:hAnsi="Courier New" w:hint="default"/>
      </w:rPr>
    </w:lvl>
    <w:lvl w:ilvl="5" w:tplc="40123E10">
      <w:start w:val="1"/>
      <w:numFmt w:val="bullet"/>
      <w:lvlText w:val=""/>
      <w:lvlJc w:val="left"/>
      <w:pPr>
        <w:ind w:left="4320" w:hanging="360"/>
      </w:pPr>
      <w:rPr>
        <w:rFonts w:ascii="Wingdings" w:hAnsi="Wingdings" w:hint="default"/>
      </w:rPr>
    </w:lvl>
    <w:lvl w:ilvl="6" w:tplc="5C8845DE">
      <w:start w:val="1"/>
      <w:numFmt w:val="bullet"/>
      <w:lvlText w:val=""/>
      <w:lvlJc w:val="left"/>
      <w:pPr>
        <w:ind w:left="5040" w:hanging="360"/>
      </w:pPr>
      <w:rPr>
        <w:rFonts w:ascii="Symbol" w:hAnsi="Symbol" w:hint="default"/>
      </w:rPr>
    </w:lvl>
    <w:lvl w:ilvl="7" w:tplc="CD1EA3FE">
      <w:start w:val="1"/>
      <w:numFmt w:val="bullet"/>
      <w:lvlText w:val="o"/>
      <w:lvlJc w:val="left"/>
      <w:pPr>
        <w:ind w:left="5760" w:hanging="360"/>
      </w:pPr>
      <w:rPr>
        <w:rFonts w:ascii="Courier New" w:hAnsi="Courier New" w:hint="default"/>
      </w:rPr>
    </w:lvl>
    <w:lvl w:ilvl="8" w:tplc="D7F21126">
      <w:start w:val="1"/>
      <w:numFmt w:val="bullet"/>
      <w:lvlText w:val=""/>
      <w:lvlJc w:val="left"/>
      <w:pPr>
        <w:ind w:left="6480" w:hanging="360"/>
      </w:pPr>
      <w:rPr>
        <w:rFonts w:ascii="Wingdings" w:hAnsi="Wingdings" w:hint="default"/>
      </w:rPr>
    </w:lvl>
  </w:abstractNum>
  <w:abstractNum w:abstractNumId="14" w15:restartNumberingAfterBreak="0">
    <w:nsid w:val="17850064"/>
    <w:multiLevelType w:val="multilevel"/>
    <w:tmpl w:val="5318454A"/>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850751A"/>
    <w:multiLevelType w:val="hybridMultilevel"/>
    <w:tmpl w:val="10201B54"/>
    <w:lvl w:ilvl="0" w:tplc="DEC6D4C2">
      <w:start w:val="1"/>
      <w:numFmt w:val="bullet"/>
      <w:lvlText w:val=""/>
      <w:lvlJc w:val="left"/>
      <w:pPr>
        <w:ind w:left="1800" w:hanging="360"/>
      </w:pPr>
      <w:rPr>
        <w:rFonts w:ascii="Wingdings" w:hAnsi="Wingdings" w:hint="default"/>
      </w:rPr>
    </w:lvl>
    <w:lvl w:ilvl="1" w:tplc="B49A22E2">
      <w:start w:val="1"/>
      <w:numFmt w:val="bullet"/>
      <w:lvlText w:val="o"/>
      <w:lvlJc w:val="left"/>
      <w:pPr>
        <w:ind w:left="1440" w:hanging="360"/>
      </w:pPr>
      <w:rPr>
        <w:rFonts w:ascii="Courier New" w:hAnsi="Courier New" w:hint="default"/>
      </w:rPr>
    </w:lvl>
    <w:lvl w:ilvl="2" w:tplc="C31ECABA">
      <w:start w:val="1"/>
      <w:numFmt w:val="bullet"/>
      <w:lvlText w:val=""/>
      <w:lvlJc w:val="left"/>
      <w:pPr>
        <w:ind w:left="2160" w:hanging="360"/>
      </w:pPr>
      <w:rPr>
        <w:rFonts w:ascii="Wingdings" w:hAnsi="Wingdings" w:hint="default"/>
      </w:rPr>
    </w:lvl>
    <w:lvl w:ilvl="3" w:tplc="B98A7856">
      <w:start w:val="1"/>
      <w:numFmt w:val="bullet"/>
      <w:lvlText w:val=""/>
      <w:lvlJc w:val="left"/>
      <w:pPr>
        <w:ind w:left="2880" w:hanging="360"/>
      </w:pPr>
      <w:rPr>
        <w:rFonts w:ascii="Symbol" w:hAnsi="Symbol" w:hint="default"/>
      </w:rPr>
    </w:lvl>
    <w:lvl w:ilvl="4" w:tplc="F314ECFC">
      <w:start w:val="1"/>
      <w:numFmt w:val="bullet"/>
      <w:lvlText w:val="o"/>
      <w:lvlJc w:val="left"/>
      <w:pPr>
        <w:ind w:left="3600" w:hanging="360"/>
      </w:pPr>
      <w:rPr>
        <w:rFonts w:ascii="Courier New" w:hAnsi="Courier New" w:hint="default"/>
      </w:rPr>
    </w:lvl>
    <w:lvl w:ilvl="5" w:tplc="2CEEF608">
      <w:start w:val="1"/>
      <w:numFmt w:val="bullet"/>
      <w:lvlText w:val=""/>
      <w:lvlJc w:val="left"/>
      <w:pPr>
        <w:ind w:left="4320" w:hanging="360"/>
      </w:pPr>
      <w:rPr>
        <w:rFonts w:ascii="Wingdings" w:hAnsi="Wingdings" w:hint="default"/>
      </w:rPr>
    </w:lvl>
    <w:lvl w:ilvl="6" w:tplc="2A40534A">
      <w:start w:val="1"/>
      <w:numFmt w:val="bullet"/>
      <w:lvlText w:val=""/>
      <w:lvlJc w:val="left"/>
      <w:pPr>
        <w:ind w:left="5040" w:hanging="360"/>
      </w:pPr>
      <w:rPr>
        <w:rFonts w:ascii="Symbol" w:hAnsi="Symbol" w:hint="default"/>
      </w:rPr>
    </w:lvl>
    <w:lvl w:ilvl="7" w:tplc="A52885A2">
      <w:start w:val="1"/>
      <w:numFmt w:val="bullet"/>
      <w:lvlText w:val="o"/>
      <w:lvlJc w:val="left"/>
      <w:pPr>
        <w:ind w:left="5760" w:hanging="360"/>
      </w:pPr>
      <w:rPr>
        <w:rFonts w:ascii="Courier New" w:hAnsi="Courier New" w:hint="default"/>
      </w:rPr>
    </w:lvl>
    <w:lvl w:ilvl="8" w:tplc="00E0D5CE">
      <w:start w:val="1"/>
      <w:numFmt w:val="bullet"/>
      <w:lvlText w:val=""/>
      <w:lvlJc w:val="left"/>
      <w:pPr>
        <w:ind w:left="6480" w:hanging="360"/>
      </w:pPr>
      <w:rPr>
        <w:rFonts w:ascii="Wingdings" w:hAnsi="Wingdings" w:hint="default"/>
      </w:rPr>
    </w:lvl>
  </w:abstractNum>
  <w:abstractNum w:abstractNumId="16" w15:restartNumberingAfterBreak="0">
    <w:nsid w:val="18E843DF"/>
    <w:multiLevelType w:val="hybridMultilevel"/>
    <w:tmpl w:val="E5DA6530"/>
    <w:lvl w:ilvl="0" w:tplc="08090005">
      <w:start w:val="1"/>
      <w:numFmt w:val="bullet"/>
      <w:lvlText w:val=""/>
      <w:lvlJc w:val="left"/>
      <w:pPr>
        <w:ind w:left="-1431" w:hanging="360"/>
      </w:pPr>
      <w:rPr>
        <w:rFonts w:ascii="Wingdings" w:hAnsi="Wingdings" w:hint="default"/>
      </w:rPr>
    </w:lvl>
    <w:lvl w:ilvl="1" w:tplc="08090003" w:tentative="1">
      <w:start w:val="1"/>
      <w:numFmt w:val="bullet"/>
      <w:lvlText w:val="o"/>
      <w:lvlJc w:val="left"/>
      <w:pPr>
        <w:ind w:left="-711" w:hanging="360"/>
      </w:pPr>
      <w:rPr>
        <w:rFonts w:ascii="Courier New" w:hAnsi="Courier New" w:cs="Courier New" w:hint="default"/>
      </w:rPr>
    </w:lvl>
    <w:lvl w:ilvl="2" w:tplc="08090005" w:tentative="1">
      <w:start w:val="1"/>
      <w:numFmt w:val="bullet"/>
      <w:lvlText w:val=""/>
      <w:lvlJc w:val="left"/>
      <w:pPr>
        <w:ind w:left="9" w:hanging="360"/>
      </w:pPr>
      <w:rPr>
        <w:rFonts w:ascii="Wingdings" w:hAnsi="Wingdings" w:hint="default"/>
      </w:rPr>
    </w:lvl>
    <w:lvl w:ilvl="3" w:tplc="08090001" w:tentative="1">
      <w:start w:val="1"/>
      <w:numFmt w:val="bullet"/>
      <w:lvlText w:val=""/>
      <w:lvlJc w:val="left"/>
      <w:pPr>
        <w:ind w:left="729" w:hanging="360"/>
      </w:pPr>
      <w:rPr>
        <w:rFonts w:ascii="Symbol" w:hAnsi="Symbol" w:hint="default"/>
      </w:rPr>
    </w:lvl>
    <w:lvl w:ilvl="4" w:tplc="08090003" w:tentative="1">
      <w:start w:val="1"/>
      <w:numFmt w:val="bullet"/>
      <w:lvlText w:val="o"/>
      <w:lvlJc w:val="left"/>
      <w:pPr>
        <w:ind w:left="1449" w:hanging="360"/>
      </w:pPr>
      <w:rPr>
        <w:rFonts w:ascii="Courier New" w:hAnsi="Courier New" w:cs="Courier New" w:hint="default"/>
      </w:rPr>
    </w:lvl>
    <w:lvl w:ilvl="5" w:tplc="08090005" w:tentative="1">
      <w:start w:val="1"/>
      <w:numFmt w:val="bullet"/>
      <w:lvlText w:val=""/>
      <w:lvlJc w:val="left"/>
      <w:pPr>
        <w:ind w:left="2169" w:hanging="360"/>
      </w:pPr>
      <w:rPr>
        <w:rFonts w:ascii="Wingdings" w:hAnsi="Wingdings" w:hint="default"/>
      </w:rPr>
    </w:lvl>
    <w:lvl w:ilvl="6" w:tplc="08090001" w:tentative="1">
      <w:start w:val="1"/>
      <w:numFmt w:val="bullet"/>
      <w:lvlText w:val=""/>
      <w:lvlJc w:val="left"/>
      <w:pPr>
        <w:ind w:left="2889" w:hanging="360"/>
      </w:pPr>
      <w:rPr>
        <w:rFonts w:ascii="Symbol" w:hAnsi="Symbol" w:hint="default"/>
      </w:rPr>
    </w:lvl>
    <w:lvl w:ilvl="7" w:tplc="08090003" w:tentative="1">
      <w:start w:val="1"/>
      <w:numFmt w:val="bullet"/>
      <w:lvlText w:val="o"/>
      <w:lvlJc w:val="left"/>
      <w:pPr>
        <w:ind w:left="3609" w:hanging="360"/>
      </w:pPr>
      <w:rPr>
        <w:rFonts w:ascii="Courier New" w:hAnsi="Courier New" w:cs="Courier New" w:hint="default"/>
      </w:rPr>
    </w:lvl>
    <w:lvl w:ilvl="8" w:tplc="08090005" w:tentative="1">
      <w:start w:val="1"/>
      <w:numFmt w:val="bullet"/>
      <w:lvlText w:val=""/>
      <w:lvlJc w:val="left"/>
      <w:pPr>
        <w:ind w:left="4329" w:hanging="360"/>
      </w:pPr>
      <w:rPr>
        <w:rFonts w:ascii="Wingdings" w:hAnsi="Wingdings" w:hint="default"/>
      </w:rPr>
    </w:lvl>
  </w:abstractNum>
  <w:abstractNum w:abstractNumId="17" w15:restartNumberingAfterBreak="0">
    <w:nsid w:val="18F7E6A6"/>
    <w:multiLevelType w:val="hybridMultilevel"/>
    <w:tmpl w:val="0BD8CDB2"/>
    <w:lvl w:ilvl="0" w:tplc="9D2C52B2">
      <w:start w:val="1"/>
      <w:numFmt w:val="bullet"/>
      <w:lvlText w:val=""/>
      <w:lvlJc w:val="left"/>
      <w:pPr>
        <w:ind w:left="720" w:hanging="360"/>
      </w:pPr>
      <w:rPr>
        <w:rFonts w:ascii="Wingdings" w:hAnsi="Wingdings" w:hint="default"/>
      </w:rPr>
    </w:lvl>
    <w:lvl w:ilvl="1" w:tplc="EA16DD1E">
      <w:start w:val="1"/>
      <w:numFmt w:val="bullet"/>
      <w:lvlText w:val="o"/>
      <w:lvlJc w:val="left"/>
      <w:pPr>
        <w:ind w:left="1440" w:hanging="360"/>
      </w:pPr>
      <w:rPr>
        <w:rFonts w:ascii="Courier New" w:hAnsi="Courier New" w:hint="default"/>
      </w:rPr>
    </w:lvl>
    <w:lvl w:ilvl="2" w:tplc="4C7A413A">
      <w:start w:val="1"/>
      <w:numFmt w:val="bullet"/>
      <w:lvlText w:val=""/>
      <w:lvlJc w:val="left"/>
      <w:pPr>
        <w:ind w:left="2160" w:hanging="360"/>
      </w:pPr>
      <w:rPr>
        <w:rFonts w:ascii="Wingdings" w:hAnsi="Wingdings" w:hint="default"/>
      </w:rPr>
    </w:lvl>
    <w:lvl w:ilvl="3" w:tplc="B3847A5A">
      <w:start w:val="1"/>
      <w:numFmt w:val="bullet"/>
      <w:lvlText w:val=""/>
      <w:lvlJc w:val="left"/>
      <w:pPr>
        <w:ind w:left="2880" w:hanging="360"/>
      </w:pPr>
      <w:rPr>
        <w:rFonts w:ascii="Symbol" w:hAnsi="Symbol" w:hint="default"/>
      </w:rPr>
    </w:lvl>
    <w:lvl w:ilvl="4" w:tplc="56B24182">
      <w:start w:val="1"/>
      <w:numFmt w:val="bullet"/>
      <w:lvlText w:val="o"/>
      <w:lvlJc w:val="left"/>
      <w:pPr>
        <w:ind w:left="3600" w:hanging="360"/>
      </w:pPr>
      <w:rPr>
        <w:rFonts w:ascii="Courier New" w:hAnsi="Courier New" w:hint="default"/>
      </w:rPr>
    </w:lvl>
    <w:lvl w:ilvl="5" w:tplc="7F9AD538">
      <w:start w:val="1"/>
      <w:numFmt w:val="bullet"/>
      <w:lvlText w:val=""/>
      <w:lvlJc w:val="left"/>
      <w:pPr>
        <w:ind w:left="4320" w:hanging="360"/>
      </w:pPr>
      <w:rPr>
        <w:rFonts w:ascii="Wingdings" w:hAnsi="Wingdings" w:hint="default"/>
      </w:rPr>
    </w:lvl>
    <w:lvl w:ilvl="6" w:tplc="71BCAB42">
      <w:start w:val="1"/>
      <w:numFmt w:val="bullet"/>
      <w:lvlText w:val=""/>
      <w:lvlJc w:val="left"/>
      <w:pPr>
        <w:ind w:left="5040" w:hanging="360"/>
      </w:pPr>
      <w:rPr>
        <w:rFonts w:ascii="Symbol" w:hAnsi="Symbol" w:hint="default"/>
      </w:rPr>
    </w:lvl>
    <w:lvl w:ilvl="7" w:tplc="79FE6798">
      <w:start w:val="1"/>
      <w:numFmt w:val="bullet"/>
      <w:lvlText w:val="o"/>
      <w:lvlJc w:val="left"/>
      <w:pPr>
        <w:ind w:left="5760" w:hanging="360"/>
      </w:pPr>
      <w:rPr>
        <w:rFonts w:ascii="Courier New" w:hAnsi="Courier New" w:hint="default"/>
      </w:rPr>
    </w:lvl>
    <w:lvl w:ilvl="8" w:tplc="B10A7CFA">
      <w:start w:val="1"/>
      <w:numFmt w:val="bullet"/>
      <w:lvlText w:val=""/>
      <w:lvlJc w:val="left"/>
      <w:pPr>
        <w:ind w:left="6480" w:hanging="360"/>
      </w:pPr>
      <w:rPr>
        <w:rFonts w:ascii="Wingdings" w:hAnsi="Wingdings" w:hint="default"/>
      </w:rPr>
    </w:lvl>
  </w:abstractNum>
  <w:abstractNum w:abstractNumId="18" w15:restartNumberingAfterBreak="0">
    <w:nsid w:val="1973D05C"/>
    <w:multiLevelType w:val="hybridMultilevel"/>
    <w:tmpl w:val="83A25A92"/>
    <w:lvl w:ilvl="0" w:tplc="1020013E">
      <w:start w:val="1"/>
      <w:numFmt w:val="bullet"/>
      <w:lvlText w:val=""/>
      <w:lvlJc w:val="left"/>
      <w:pPr>
        <w:ind w:left="1800" w:hanging="360"/>
      </w:pPr>
      <w:rPr>
        <w:rFonts w:ascii="Wingdings" w:hAnsi="Wingdings" w:hint="default"/>
      </w:rPr>
    </w:lvl>
    <w:lvl w:ilvl="1" w:tplc="E92A977C">
      <w:start w:val="1"/>
      <w:numFmt w:val="bullet"/>
      <w:lvlText w:val="o"/>
      <w:lvlJc w:val="left"/>
      <w:pPr>
        <w:ind w:left="1440" w:hanging="360"/>
      </w:pPr>
      <w:rPr>
        <w:rFonts w:ascii="Courier New" w:hAnsi="Courier New" w:hint="default"/>
      </w:rPr>
    </w:lvl>
    <w:lvl w:ilvl="2" w:tplc="1AFA6B12">
      <w:start w:val="1"/>
      <w:numFmt w:val="bullet"/>
      <w:lvlText w:val=""/>
      <w:lvlJc w:val="left"/>
      <w:pPr>
        <w:ind w:left="2160" w:hanging="360"/>
      </w:pPr>
      <w:rPr>
        <w:rFonts w:ascii="Wingdings" w:hAnsi="Wingdings" w:hint="default"/>
      </w:rPr>
    </w:lvl>
    <w:lvl w:ilvl="3" w:tplc="F6E2CA52">
      <w:start w:val="1"/>
      <w:numFmt w:val="bullet"/>
      <w:lvlText w:val=""/>
      <w:lvlJc w:val="left"/>
      <w:pPr>
        <w:ind w:left="2880" w:hanging="360"/>
      </w:pPr>
      <w:rPr>
        <w:rFonts w:ascii="Symbol" w:hAnsi="Symbol" w:hint="default"/>
      </w:rPr>
    </w:lvl>
    <w:lvl w:ilvl="4" w:tplc="57CA69AE">
      <w:start w:val="1"/>
      <w:numFmt w:val="bullet"/>
      <w:lvlText w:val="o"/>
      <w:lvlJc w:val="left"/>
      <w:pPr>
        <w:ind w:left="3600" w:hanging="360"/>
      </w:pPr>
      <w:rPr>
        <w:rFonts w:ascii="Courier New" w:hAnsi="Courier New" w:hint="default"/>
      </w:rPr>
    </w:lvl>
    <w:lvl w:ilvl="5" w:tplc="945C10D6">
      <w:start w:val="1"/>
      <w:numFmt w:val="bullet"/>
      <w:lvlText w:val=""/>
      <w:lvlJc w:val="left"/>
      <w:pPr>
        <w:ind w:left="4320" w:hanging="360"/>
      </w:pPr>
      <w:rPr>
        <w:rFonts w:ascii="Wingdings" w:hAnsi="Wingdings" w:hint="default"/>
      </w:rPr>
    </w:lvl>
    <w:lvl w:ilvl="6" w:tplc="53683BA2">
      <w:start w:val="1"/>
      <w:numFmt w:val="bullet"/>
      <w:lvlText w:val=""/>
      <w:lvlJc w:val="left"/>
      <w:pPr>
        <w:ind w:left="5040" w:hanging="360"/>
      </w:pPr>
      <w:rPr>
        <w:rFonts w:ascii="Symbol" w:hAnsi="Symbol" w:hint="default"/>
      </w:rPr>
    </w:lvl>
    <w:lvl w:ilvl="7" w:tplc="FE34C26A">
      <w:start w:val="1"/>
      <w:numFmt w:val="bullet"/>
      <w:lvlText w:val="o"/>
      <w:lvlJc w:val="left"/>
      <w:pPr>
        <w:ind w:left="5760" w:hanging="360"/>
      </w:pPr>
      <w:rPr>
        <w:rFonts w:ascii="Courier New" w:hAnsi="Courier New" w:hint="default"/>
      </w:rPr>
    </w:lvl>
    <w:lvl w:ilvl="8" w:tplc="D884E0C6">
      <w:start w:val="1"/>
      <w:numFmt w:val="bullet"/>
      <w:lvlText w:val=""/>
      <w:lvlJc w:val="left"/>
      <w:pPr>
        <w:ind w:left="6480" w:hanging="360"/>
      </w:pPr>
      <w:rPr>
        <w:rFonts w:ascii="Wingdings" w:hAnsi="Wingdings" w:hint="default"/>
      </w:rPr>
    </w:lvl>
  </w:abstractNum>
  <w:abstractNum w:abstractNumId="19" w15:restartNumberingAfterBreak="0">
    <w:nsid w:val="1AA8CA25"/>
    <w:multiLevelType w:val="hybridMultilevel"/>
    <w:tmpl w:val="84CE427C"/>
    <w:lvl w:ilvl="0" w:tplc="08090005">
      <w:start w:val="1"/>
      <w:numFmt w:val="bullet"/>
      <w:lvlText w:val=""/>
      <w:lvlJc w:val="left"/>
      <w:pPr>
        <w:ind w:left="1800" w:hanging="360"/>
      </w:pPr>
      <w:rPr>
        <w:rFonts w:ascii="Wingdings" w:hAnsi="Wingdings" w:hint="default"/>
      </w:rPr>
    </w:lvl>
    <w:lvl w:ilvl="1" w:tplc="BFCEC776">
      <w:start w:val="1"/>
      <w:numFmt w:val="bullet"/>
      <w:lvlText w:val="o"/>
      <w:lvlJc w:val="left"/>
      <w:pPr>
        <w:ind w:left="1440" w:hanging="360"/>
      </w:pPr>
      <w:rPr>
        <w:rFonts w:ascii="Courier New" w:hAnsi="Courier New" w:hint="default"/>
      </w:rPr>
    </w:lvl>
    <w:lvl w:ilvl="2" w:tplc="8D268944">
      <w:start w:val="1"/>
      <w:numFmt w:val="bullet"/>
      <w:lvlText w:val=""/>
      <w:lvlJc w:val="left"/>
      <w:pPr>
        <w:ind w:left="2160" w:hanging="360"/>
      </w:pPr>
      <w:rPr>
        <w:rFonts w:ascii="Wingdings" w:hAnsi="Wingdings" w:hint="default"/>
      </w:rPr>
    </w:lvl>
    <w:lvl w:ilvl="3" w:tplc="610C9184">
      <w:start w:val="1"/>
      <w:numFmt w:val="bullet"/>
      <w:lvlText w:val=""/>
      <w:lvlJc w:val="left"/>
      <w:pPr>
        <w:ind w:left="2880" w:hanging="360"/>
      </w:pPr>
      <w:rPr>
        <w:rFonts w:ascii="Symbol" w:hAnsi="Symbol" w:hint="default"/>
      </w:rPr>
    </w:lvl>
    <w:lvl w:ilvl="4" w:tplc="09B6EF9A">
      <w:start w:val="1"/>
      <w:numFmt w:val="bullet"/>
      <w:lvlText w:val="o"/>
      <w:lvlJc w:val="left"/>
      <w:pPr>
        <w:ind w:left="3600" w:hanging="360"/>
      </w:pPr>
      <w:rPr>
        <w:rFonts w:ascii="Courier New" w:hAnsi="Courier New" w:hint="default"/>
      </w:rPr>
    </w:lvl>
    <w:lvl w:ilvl="5" w:tplc="7FA2F900">
      <w:start w:val="1"/>
      <w:numFmt w:val="bullet"/>
      <w:lvlText w:val=""/>
      <w:lvlJc w:val="left"/>
      <w:pPr>
        <w:ind w:left="4320" w:hanging="360"/>
      </w:pPr>
      <w:rPr>
        <w:rFonts w:ascii="Wingdings" w:hAnsi="Wingdings" w:hint="default"/>
      </w:rPr>
    </w:lvl>
    <w:lvl w:ilvl="6" w:tplc="3CD66F1E">
      <w:start w:val="1"/>
      <w:numFmt w:val="bullet"/>
      <w:lvlText w:val=""/>
      <w:lvlJc w:val="left"/>
      <w:pPr>
        <w:ind w:left="5040" w:hanging="360"/>
      </w:pPr>
      <w:rPr>
        <w:rFonts w:ascii="Symbol" w:hAnsi="Symbol" w:hint="default"/>
      </w:rPr>
    </w:lvl>
    <w:lvl w:ilvl="7" w:tplc="656EBFB6">
      <w:start w:val="1"/>
      <w:numFmt w:val="bullet"/>
      <w:lvlText w:val="o"/>
      <w:lvlJc w:val="left"/>
      <w:pPr>
        <w:ind w:left="5760" w:hanging="360"/>
      </w:pPr>
      <w:rPr>
        <w:rFonts w:ascii="Courier New" w:hAnsi="Courier New" w:hint="default"/>
      </w:rPr>
    </w:lvl>
    <w:lvl w:ilvl="8" w:tplc="506CADEE">
      <w:start w:val="1"/>
      <w:numFmt w:val="bullet"/>
      <w:lvlText w:val=""/>
      <w:lvlJc w:val="left"/>
      <w:pPr>
        <w:ind w:left="6480" w:hanging="360"/>
      </w:pPr>
      <w:rPr>
        <w:rFonts w:ascii="Wingdings" w:hAnsi="Wingdings" w:hint="default"/>
      </w:rPr>
    </w:lvl>
  </w:abstractNum>
  <w:abstractNum w:abstractNumId="20" w15:restartNumberingAfterBreak="0">
    <w:nsid w:val="221C8D0E"/>
    <w:multiLevelType w:val="hybridMultilevel"/>
    <w:tmpl w:val="B7A0FD2E"/>
    <w:lvl w:ilvl="0" w:tplc="91388048">
      <w:start w:val="1"/>
      <w:numFmt w:val="bullet"/>
      <w:lvlText w:val=""/>
      <w:lvlJc w:val="left"/>
      <w:pPr>
        <w:ind w:left="720" w:hanging="360"/>
      </w:pPr>
      <w:rPr>
        <w:rFonts w:ascii="Wingdings" w:hAnsi="Wingdings" w:hint="default"/>
      </w:rPr>
    </w:lvl>
    <w:lvl w:ilvl="1" w:tplc="EF089C48">
      <w:start w:val="1"/>
      <w:numFmt w:val="bullet"/>
      <w:lvlText w:val="o"/>
      <w:lvlJc w:val="left"/>
      <w:pPr>
        <w:ind w:left="1440" w:hanging="360"/>
      </w:pPr>
      <w:rPr>
        <w:rFonts w:ascii="Courier New" w:hAnsi="Courier New" w:hint="default"/>
      </w:rPr>
    </w:lvl>
    <w:lvl w:ilvl="2" w:tplc="F3F21258">
      <w:start w:val="1"/>
      <w:numFmt w:val="bullet"/>
      <w:lvlText w:val=""/>
      <w:lvlJc w:val="left"/>
      <w:pPr>
        <w:ind w:left="2160" w:hanging="360"/>
      </w:pPr>
      <w:rPr>
        <w:rFonts w:ascii="Wingdings" w:hAnsi="Wingdings" w:hint="default"/>
      </w:rPr>
    </w:lvl>
    <w:lvl w:ilvl="3" w:tplc="40A44822">
      <w:start w:val="1"/>
      <w:numFmt w:val="bullet"/>
      <w:lvlText w:val=""/>
      <w:lvlJc w:val="left"/>
      <w:pPr>
        <w:ind w:left="2880" w:hanging="360"/>
      </w:pPr>
      <w:rPr>
        <w:rFonts w:ascii="Symbol" w:hAnsi="Symbol" w:hint="default"/>
      </w:rPr>
    </w:lvl>
    <w:lvl w:ilvl="4" w:tplc="B16283AE">
      <w:start w:val="1"/>
      <w:numFmt w:val="bullet"/>
      <w:lvlText w:val="o"/>
      <w:lvlJc w:val="left"/>
      <w:pPr>
        <w:ind w:left="3600" w:hanging="360"/>
      </w:pPr>
      <w:rPr>
        <w:rFonts w:ascii="Courier New" w:hAnsi="Courier New" w:hint="default"/>
      </w:rPr>
    </w:lvl>
    <w:lvl w:ilvl="5" w:tplc="355A3790">
      <w:start w:val="1"/>
      <w:numFmt w:val="bullet"/>
      <w:lvlText w:val=""/>
      <w:lvlJc w:val="left"/>
      <w:pPr>
        <w:ind w:left="4320" w:hanging="360"/>
      </w:pPr>
      <w:rPr>
        <w:rFonts w:ascii="Wingdings" w:hAnsi="Wingdings" w:hint="default"/>
      </w:rPr>
    </w:lvl>
    <w:lvl w:ilvl="6" w:tplc="08E0E42A">
      <w:start w:val="1"/>
      <w:numFmt w:val="bullet"/>
      <w:lvlText w:val=""/>
      <w:lvlJc w:val="left"/>
      <w:pPr>
        <w:ind w:left="5040" w:hanging="360"/>
      </w:pPr>
      <w:rPr>
        <w:rFonts w:ascii="Symbol" w:hAnsi="Symbol" w:hint="default"/>
      </w:rPr>
    </w:lvl>
    <w:lvl w:ilvl="7" w:tplc="C5340D76">
      <w:start w:val="1"/>
      <w:numFmt w:val="bullet"/>
      <w:lvlText w:val="o"/>
      <w:lvlJc w:val="left"/>
      <w:pPr>
        <w:ind w:left="5760" w:hanging="360"/>
      </w:pPr>
      <w:rPr>
        <w:rFonts w:ascii="Courier New" w:hAnsi="Courier New" w:hint="default"/>
      </w:rPr>
    </w:lvl>
    <w:lvl w:ilvl="8" w:tplc="B02030F8">
      <w:start w:val="1"/>
      <w:numFmt w:val="bullet"/>
      <w:lvlText w:val=""/>
      <w:lvlJc w:val="left"/>
      <w:pPr>
        <w:ind w:left="6480" w:hanging="360"/>
      </w:pPr>
      <w:rPr>
        <w:rFonts w:ascii="Wingdings" w:hAnsi="Wingdings" w:hint="default"/>
      </w:rPr>
    </w:lvl>
  </w:abstractNum>
  <w:abstractNum w:abstractNumId="21" w15:restartNumberingAfterBreak="0">
    <w:nsid w:val="22B4D1C6"/>
    <w:multiLevelType w:val="hybridMultilevel"/>
    <w:tmpl w:val="E6D4CE70"/>
    <w:lvl w:ilvl="0" w:tplc="2CD65714">
      <w:start w:val="1"/>
      <w:numFmt w:val="bullet"/>
      <w:lvlText w:val=""/>
      <w:lvlJc w:val="left"/>
      <w:pPr>
        <w:ind w:left="720" w:hanging="360"/>
      </w:pPr>
      <w:rPr>
        <w:rFonts w:ascii="Wingdings" w:hAnsi="Wingdings" w:hint="default"/>
      </w:rPr>
    </w:lvl>
    <w:lvl w:ilvl="1" w:tplc="07102F1E">
      <w:start w:val="1"/>
      <w:numFmt w:val="bullet"/>
      <w:lvlText w:val="o"/>
      <w:lvlJc w:val="left"/>
      <w:pPr>
        <w:ind w:left="1440" w:hanging="360"/>
      </w:pPr>
      <w:rPr>
        <w:rFonts w:ascii="Wingdings" w:hAnsi="Wingdings" w:hint="default"/>
      </w:rPr>
    </w:lvl>
    <w:lvl w:ilvl="2" w:tplc="139223F2">
      <w:start w:val="1"/>
      <w:numFmt w:val="bullet"/>
      <w:lvlText w:val=""/>
      <w:lvlJc w:val="left"/>
      <w:pPr>
        <w:ind w:left="2160" w:hanging="360"/>
      </w:pPr>
      <w:rPr>
        <w:rFonts w:ascii="Wingdings" w:hAnsi="Wingdings" w:hint="default"/>
      </w:rPr>
    </w:lvl>
    <w:lvl w:ilvl="3" w:tplc="411AF4BC">
      <w:start w:val="1"/>
      <w:numFmt w:val="bullet"/>
      <w:lvlText w:val=""/>
      <w:lvlJc w:val="left"/>
      <w:pPr>
        <w:ind w:left="2880" w:hanging="360"/>
      </w:pPr>
      <w:rPr>
        <w:rFonts w:ascii="Symbol" w:hAnsi="Symbol" w:hint="default"/>
      </w:rPr>
    </w:lvl>
    <w:lvl w:ilvl="4" w:tplc="6144E6FC">
      <w:start w:val="1"/>
      <w:numFmt w:val="bullet"/>
      <w:lvlText w:val="o"/>
      <w:lvlJc w:val="left"/>
      <w:pPr>
        <w:ind w:left="3600" w:hanging="360"/>
      </w:pPr>
      <w:rPr>
        <w:rFonts w:ascii="Courier New" w:hAnsi="Courier New" w:hint="default"/>
      </w:rPr>
    </w:lvl>
    <w:lvl w:ilvl="5" w:tplc="FE94FE88">
      <w:start w:val="1"/>
      <w:numFmt w:val="bullet"/>
      <w:lvlText w:val=""/>
      <w:lvlJc w:val="left"/>
      <w:pPr>
        <w:ind w:left="4320" w:hanging="360"/>
      </w:pPr>
      <w:rPr>
        <w:rFonts w:ascii="Wingdings" w:hAnsi="Wingdings" w:hint="default"/>
      </w:rPr>
    </w:lvl>
    <w:lvl w:ilvl="6" w:tplc="5114FABE">
      <w:start w:val="1"/>
      <w:numFmt w:val="bullet"/>
      <w:lvlText w:val=""/>
      <w:lvlJc w:val="left"/>
      <w:pPr>
        <w:ind w:left="5040" w:hanging="360"/>
      </w:pPr>
      <w:rPr>
        <w:rFonts w:ascii="Symbol" w:hAnsi="Symbol" w:hint="default"/>
      </w:rPr>
    </w:lvl>
    <w:lvl w:ilvl="7" w:tplc="DF324066">
      <w:start w:val="1"/>
      <w:numFmt w:val="bullet"/>
      <w:lvlText w:val="o"/>
      <w:lvlJc w:val="left"/>
      <w:pPr>
        <w:ind w:left="5760" w:hanging="360"/>
      </w:pPr>
      <w:rPr>
        <w:rFonts w:ascii="Courier New" w:hAnsi="Courier New" w:hint="default"/>
      </w:rPr>
    </w:lvl>
    <w:lvl w:ilvl="8" w:tplc="1AB4D3F6">
      <w:start w:val="1"/>
      <w:numFmt w:val="bullet"/>
      <w:lvlText w:val=""/>
      <w:lvlJc w:val="left"/>
      <w:pPr>
        <w:ind w:left="6480" w:hanging="360"/>
      </w:pPr>
      <w:rPr>
        <w:rFonts w:ascii="Wingdings" w:hAnsi="Wingdings" w:hint="default"/>
      </w:rPr>
    </w:lvl>
  </w:abstractNum>
  <w:abstractNum w:abstractNumId="22" w15:restartNumberingAfterBreak="0">
    <w:nsid w:val="25569EC8"/>
    <w:multiLevelType w:val="hybridMultilevel"/>
    <w:tmpl w:val="66C02D72"/>
    <w:lvl w:ilvl="0" w:tplc="F5E046E6">
      <w:start w:val="1"/>
      <w:numFmt w:val="bullet"/>
      <w:lvlText w:val=""/>
      <w:lvlJc w:val="left"/>
      <w:pPr>
        <w:ind w:left="720" w:hanging="360"/>
      </w:pPr>
      <w:rPr>
        <w:rFonts w:ascii="Courier New" w:hAnsi="Courier New" w:hint="default"/>
      </w:rPr>
    </w:lvl>
    <w:lvl w:ilvl="1" w:tplc="38B4DFFA">
      <w:start w:val="1"/>
      <w:numFmt w:val="bullet"/>
      <w:lvlText w:val="o"/>
      <w:lvlJc w:val="left"/>
      <w:pPr>
        <w:ind w:left="1440" w:hanging="360"/>
      </w:pPr>
      <w:rPr>
        <w:rFonts w:ascii="Courier New" w:hAnsi="Courier New" w:hint="default"/>
      </w:rPr>
    </w:lvl>
    <w:lvl w:ilvl="2" w:tplc="05FA9ED4">
      <w:start w:val="1"/>
      <w:numFmt w:val="bullet"/>
      <w:lvlText w:val=""/>
      <w:lvlJc w:val="left"/>
      <w:pPr>
        <w:ind w:left="2160" w:hanging="360"/>
      </w:pPr>
      <w:rPr>
        <w:rFonts w:ascii="Wingdings" w:hAnsi="Wingdings" w:hint="default"/>
      </w:rPr>
    </w:lvl>
    <w:lvl w:ilvl="3" w:tplc="D6D40B66">
      <w:start w:val="1"/>
      <w:numFmt w:val="bullet"/>
      <w:lvlText w:val=""/>
      <w:lvlJc w:val="left"/>
      <w:pPr>
        <w:ind w:left="2880" w:hanging="360"/>
      </w:pPr>
      <w:rPr>
        <w:rFonts w:ascii="Symbol" w:hAnsi="Symbol" w:hint="default"/>
      </w:rPr>
    </w:lvl>
    <w:lvl w:ilvl="4" w:tplc="C39A8066">
      <w:start w:val="1"/>
      <w:numFmt w:val="bullet"/>
      <w:lvlText w:val="o"/>
      <w:lvlJc w:val="left"/>
      <w:pPr>
        <w:ind w:left="3600" w:hanging="360"/>
      </w:pPr>
      <w:rPr>
        <w:rFonts w:ascii="Courier New" w:hAnsi="Courier New" w:hint="default"/>
      </w:rPr>
    </w:lvl>
    <w:lvl w:ilvl="5" w:tplc="2CD68BC0">
      <w:start w:val="1"/>
      <w:numFmt w:val="bullet"/>
      <w:lvlText w:val=""/>
      <w:lvlJc w:val="left"/>
      <w:pPr>
        <w:ind w:left="4320" w:hanging="360"/>
      </w:pPr>
      <w:rPr>
        <w:rFonts w:ascii="Wingdings" w:hAnsi="Wingdings" w:hint="default"/>
      </w:rPr>
    </w:lvl>
    <w:lvl w:ilvl="6" w:tplc="E2765310">
      <w:start w:val="1"/>
      <w:numFmt w:val="bullet"/>
      <w:lvlText w:val=""/>
      <w:lvlJc w:val="left"/>
      <w:pPr>
        <w:ind w:left="5040" w:hanging="360"/>
      </w:pPr>
      <w:rPr>
        <w:rFonts w:ascii="Symbol" w:hAnsi="Symbol" w:hint="default"/>
      </w:rPr>
    </w:lvl>
    <w:lvl w:ilvl="7" w:tplc="EEBA0962">
      <w:start w:val="1"/>
      <w:numFmt w:val="bullet"/>
      <w:lvlText w:val="o"/>
      <w:lvlJc w:val="left"/>
      <w:pPr>
        <w:ind w:left="5760" w:hanging="360"/>
      </w:pPr>
      <w:rPr>
        <w:rFonts w:ascii="Courier New" w:hAnsi="Courier New" w:hint="default"/>
      </w:rPr>
    </w:lvl>
    <w:lvl w:ilvl="8" w:tplc="36746E76">
      <w:start w:val="1"/>
      <w:numFmt w:val="bullet"/>
      <w:lvlText w:val=""/>
      <w:lvlJc w:val="left"/>
      <w:pPr>
        <w:ind w:left="6480" w:hanging="360"/>
      </w:pPr>
      <w:rPr>
        <w:rFonts w:ascii="Wingdings" w:hAnsi="Wingdings" w:hint="default"/>
      </w:rPr>
    </w:lvl>
  </w:abstractNum>
  <w:abstractNum w:abstractNumId="23" w15:restartNumberingAfterBreak="0">
    <w:nsid w:val="25C82F99"/>
    <w:multiLevelType w:val="hybridMultilevel"/>
    <w:tmpl w:val="7D1E73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64C7E0D"/>
    <w:multiLevelType w:val="multilevel"/>
    <w:tmpl w:val="6958B886"/>
    <w:lvl w:ilvl="0">
      <w:start w:val="1"/>
      <w:numFmt w:val="bullet"/>
      <w:lvlText w:val="o"/>
      <w:lvlJc w:val="left"/>
      <w:pPr>
        <w:ind w:left="36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787E3D0"/>
    <w:multiLevelType w:val="hybridMultilevel"/>
    <w:tmpl w:val="6C9AAF8A"/>
    <w:lvl w:ilvl="0" w:tplc="DFF8C2C0">
      <w:start w:val="1"/>
      <w:numFmt w:val="bullet"/>
      <w:lvlText w:val=""/>
      <w:lvlJc w:val="left"/>
      <w:pPr>
        <w:ind w:left="720" w:hanging="360"/>
      </w:pPr>
      <w:rPr>
        <w:rFonts w:ascii="Wingdings" w:hAnsi="Wingdings" w:hint="default"/>
      </w:rPr>
    </w:lvl>
    <w:lvl w:ilvl="1" w:tplc="CDB0813A">
      <w:start w:val="1"/>
      <w:numFmt w:val="bullet"/>
      <w:lvlText w:val="o"/>
      <w:lvlJc w:val="left"/>
      <w:pPr>
        <w:ind w:left="1440" w:hanging="360"/>
      </w:pPr>
      <w:rPr>
        <w:rFonts w:ascii="Courier New" w:hAnsi="Courier New" w:hint="default"/>
      </w:rPr>
    </w:lvl>
    <w:lvl w:ilvl="2" w:tplc="F83CDF1E">
      <w:start w:val="1"/>
      <w:numFmt w:val="bullet"/>
      <w:lvlText w:val=""/>
      <w:lvlJc w:val="left"/>
      <w:pPr>
        <w:ind w:left="2160" w:hanging="360"/>
      </w:pPr>
      <w:rPr>
        <w:rFonts w:ascii="Wingdings" w:hAnsi="Wingdings" w:hint="default"/>
      </w:rPr>
    </w:lvl>
    <w:lvl w:ilvl="3" w:tplc="061E0F18">
      <w:start w:val="1"/>
      <w:numFmt w:val="bullet"/>
      <w:lvlText w:val=""/>
      <w:lvlJc w:val="left"/>
      <w:pPr>
        <w:ind w:left="2880" w:hanging="360"/>
      </w:pPr>
      <w:rPr>
        <w:rFonts w:ascii="Symbol" w:hAnsi="Symbol" w:hint="default"/>
      </w:rPr>
    </w:lvl>
    <w:lvl w:ilvl="4" w:tplc="8668A442">
      <w:start w:val="1"/>
      <w:numFmt w:val="bullet"/>
      <w:lvlText w:val="o"/>
      <w:lvlJc w:val="left"/>
      <w:pPr>
        <w:ind w:left="3600" w:hanging="360"/>
      </w:pPr>
      <w:rPr>
        <w:rFonts w:ascii="Courier New" w:hAnsi="Courier New" w:hint="default"/>
      </w:rPr>
    </w:lvl>
    <w:lvl w:ilvl="5" w:tplc="F02A1866">
      <w:start w:val="1"/>
      <w:numFmt w:val="bullet"/>
      <w:lvlText w:val=""/>
      <w:lvlJc w:val="left"/>
      <w:pPr>
        <w:ind w:left="4320" w:hanging="360"/>
      </w:pPr>
      <w:rPr>
        <w:rFonts w:ascii="Wingdings" w:hAnsi="Wingdings" w:hint="default"/>
      </w:rPr>
    </w:lvl>
    <w:lvl w:ilvl="6" w:tplc="3EDE46B8">
      <w:start w:val="1"/>
      <w:numFmt w:val="bullet"/>
      <w:lvlText w:val=""/>
      <w:lvlJc w:val="left"/>
      <w:pPr>
        <w:ind w:left="5040" w:hanging="360"/>
      </w:pPr>
      <w:rPr>
        <w:rFonts w:ascii="Symbol" w:hAnsi="Symbol" w:hint="default"/>
      </w:rPr>
    </w:lvl>
    <w:lvl w:ilvl="7" w:tplc="956A7AB6">
      <w:start w:val="1"/>
      <w:numFmt w:val="bullet"/>
      <w:lvlText w:val="o"/>
      <w:lvlJc w:val="left"/>
      <w:pPr>
        <w:ind w:left="5760" w:hanging="360"/>
      </w:pPr>
      <w:rPr>
        <w:rFonts w:ascii="Courier New" w:hAnsi="Courier New" w:hint="default"/>
      </w:rPr>
    </w:lvl>
    <w:lvl w:ilvl="8" w:tplc="14428016">
      <w:start w:val="1"/>
      <w:numFmt w:val="bullet"/>
      <w:lvlText w:val=""/>
      <w:lvlJc w:val="left"/>
      <w:pPr>
        <w:ind w:left="6480" w:hanging="360"/>
      </w:pPr>
      <w:rPr>
        <w:rFonts w:ascii="Wingdings" w:hAnsi="Wingdings" w:hint="default"/>
      </w:rPr>
    </w:lvl>
  </w:abstractNum>
  <w:abstractNum w:abstractNumId="26" w15:restartNumberingAfterBreak="0">
    <w:nsid w:val="289B29D4"/>
    <w:multiLevelType w:val="hybridMultilevel"/>
    <w:tmpl w:val="9112EEB4"/>
    <w:lvl w:ilvl="0" w:tplc="357ADE46">
      <w:start w:val="1"/>
      <w:numFmt w:val="bullet"/>
      <w:lvlText w:val=""/>
      <w:lvlJc w:val="left"/>
      <w:pPr>
        <w:ind w:left="1800" w:hanging="360"/>
      </w:pPr>
      <w:rPr>
        <w:rFonts w:ascii="Wingdings" w:hAnsi="Wingdings" w:hint="default"/>
      </w:rPr>
    </w:lvl>
    <w:lvl w:ilvl="1" w:tplc="BF34CD18">
      <w:start w:val="1"/>
      <w:numFmt w:val="bullet"/>
      <w:lvlText w:val="o"/>
      <w:lvlJc w:val="left"/>
      <w:pPr>
        <w:ind w:left="1440" w:hanging="360"/>
      </w:pPr>
      <w:rPr>
        <w:rFonts w:ascii="Courier New" w:hAnsi="Courier New" w:hint="default"/>
      </w:rPr>
    </w:lvl>
    <w:lvl w:ilvl="2" w:tplc="CFA22276">
      <w:start w:val="1"/>
      <w:numFmt w:val="bullet"/>
      <w:lvlText w:val=""/>
      <w:lvlJc w:val="left"/>
      <w:pPr>
        <w:ind w:left="2160" w:hanging="360"/>
      </w:pPr>
      <w:rPr>
        <w:rFonts w:ascii="Wingdings" w:hAnsi="Wingdings" w:hint="default"/>
      </w:rPr>
    </w:lvl>
    <w:lvl w:ilvl="3" w:tplc="7562B186">
      <w:start w:val="1"/>
      <w:numFmt w:val="bullet"/>
      <w:lvlText w:val=""/>
      <w:lvlJc w:val="left"/>
      <w:pPr>
        <w:ind w:left="2880" w:hanging="360"/>
      </w:pPr>
      <w:rPr>
        <w:rFonts w:ascii="Symbol" w:hAnsi="Symbol" w:hint="default"/>
      </w:rPr>
    </w:lvl>
    <w:lvl w:ilvl="4" w:tplc="0AA6D8C0">
      <w:start w:val="1"/>
      <w:numFmt w:val="bullet"/>
      <w:lvlText w:val="o"/>
      <w:lvlJc w:val="left"/>
      <w:pPr>
        <w:ind w:left="3600" w:hanging="360"/>
      </w:pPr>
      <w:rPr>
        <w:rFonts w:ascii="Courier New" w:hAnsi="Courier New" w:hint="default"/>
      </w:rPr>
    </w:lvl>
    <w:lvl w:ilvl="5" w:tplc="E32A6A86">
      <w:start w:val="1"/>
      <w:numFmt w:val="bullet"/>
      <w:lvlText w:val=""/>
      <w:lvlJc w:val="left"/>
      <w:pPr>
        <w:ind w:left="4320" w:hanging="360"/>
      </w:pPr>
      <w:rPr>
        <w:rFonts w:ascii="Wingdings" w:hAnsi="Wingdings" w:hint="default"/>
      </w:rPr>
    </w:lvl>
    <w:lvl w:ilvl="6" w:tplc="01986A16">
      <w:start w:val="1"/>
      <w:numFmt w:val="bullet"/>
      <w:lvlText w:val=""/>
      <w:lvlJc w:val="left"/>
      <w:pPr>
        <w:ind w:left="5040" w:hanging="360"/>
      </w:pPr>
      <w:rPr>
        <w:rFonts w:ascii="Symbol" w:hAnsi="Symbol" w:hint="default"/>
      </w:rPr>
    </w:lvl>
    <w:lvl w:ilvl="7" w:tplc="3FEA7D3C">
      <w:start w:val="1"/>
      <w:numFmt w:val="bullet"/>
      <w:lvlText w:val="o"/>
      <w:lvlJc w:val="left"/>
      <w:pPr>
        <w:ind w:left="5760" w:hanging="360"/>
      </w:pPr>
      <w:rPr>
        <w:rFonts w:ascii="Courier New" w:hAnsi="Courier New" w:hint="default"/>
      </w:rPr>
    </w:lvl>
    <w:lvl w:ilvl="8" w:tplc="DD76A1A2">
      <w:start w:val="1"/>
      <w:numFmt w:val="bullet"/>
      <w:lvlText w:val=""/>
      <w:lvlJc w:val="left"/>
      <w:pPr>
        <w:ind w:left="6480" w:hanging="360"/>
      </w:pPr>
      <w:rPr>
        <w:rFonts w:ascii="Wingdings" w:hAnsi="Wingdings" w:hint="default"/>
      </w:rPr>
    </w:lvl>
  </w:abstractNum>
  <w:abstractNum w:abstractNumId="27" w15:restartNumberingAfterBreak="0">
    <w:nsid w:val="2DD67B89"/>
    <w:multiLevelType w:val="multilevel"/>
    <w:tmpl w:val="C14048BC"/>
    <w:lvl w:ilvl="0">
      <w:start w:val="1"/>
      <w:numFmt w:val="bullet"/>
      <w:lvlText w:val="o"/>
      <w:lvlJc w:val="left"/>
      <w:pPr>
        <w:ind w:left="36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286BBC8"/>
    <w:multiLevelType w:val="hybridMultilevel"/>
    <w:tmpl w:val="8C8A2DEC"/>
    <w:lvl w:ilvl="0" w:tplc="1C80D8D0">
      <w:start w:val="1"/>
      <w:numFmt w:val="bullet"/>
      <w:lvlText w:val=""/>
      <w:lvlJc w:val="left"/>
      <w:pPr>
        <w:ind w:left="1800" w:hanging="360"/>
      </w:pPr>
      <w:rPr>
        <w:rFonts w:ascii="Wingdings" w:hAnsi="Wingdings" w:hint="default"/>
      </w:rPr>
    </w:lvl>
    <w:lvl w:ilvl="1" w:tplc="3508C19E">
      <w:start w:val="1"/>
      <w:numFmt w:val="bullet"/>
      <w:lvlText w:val="o"/>
      <w:lvlJc w:val="left"/>
      <w:pPr>
        <w:ind w:left="1440" w:hanging="360"/>
      </w:pPr>
      <w:rPr>
        <w:rFonts w:ascii="Courier New" w:hAnsi="Courier New" w:hint="default"/>
      </w:rPr>
    </w:lvl>
    <w:lvl w:ilvl="2" w:tplc="3F286400">
      <w:start w:val="1"/>
      <w:numFmt w:val="bullet"/>
      <w:lvlText w:val=""/>
      <w:lvlJc w:val="left"/>
      <w:pPr>
        <w:ind w:left="2160" w:hanging="360"/>
      </w:pPr>
      <w:rPr>
        <w:rFonts w:ascii="Wingdings" w:hAnsi="Wingdings" w:hint="default"/>
      </w:rPr>
    </w:lvl>
    <w:lvl w:ilvl="3" w:tplc="C682F786">
      <w:start w:val="1"/>
      <w:numFmt w:val="bullet"/>
      <w:lvlText w:val=""/>
      <w:lvlJc w:val="left"/>
      <w:pPr>
        <w:ind w:left="2880" w:hanging="360"/>
      </w:pPr>
      <w:rPr>
        <w:rFonts w:ascii="Symbol" w:hAnsi="Symbol" w:hint="default"/>
      </w:rPr>
    </w:lvl>
    <w:lvl w:ilvl="4" w:tplc="6DF6E6A0">
      <w:start w:val="1"/>
      <w:numFmt w:val="bullet"/>
      <w:lvlText w:val="o"/>
      <w:lvlJc w:val="left"/>
      <w:pPr>
        <w:ind w:left="3600" w:hanging="360"/>
      </w:pPr>
      <w:rPr>
        <w:rFonts w:ascii="Courier New" w:hAnsi="Courier New" w:hint="default"/>
      </w:rPr>
    </w:lvl>
    <w:lvl w:ilvl="5" w:tplc="0D666040">
      <w:start w:val="1"/>
      <w:numFmt w:val="bullet"/>
      <w:lvlText w:val=""/>
      <w:lvlJc w:val="left"/>
      <w:pPr>
        <w:ind w:left="4320" w:hanging="360"/>
      </w:pPr>
      <w:rPr>
        <w:rFonts w:ascii="Wingdings" w:hAnsi="Wingdings" w:hint="default"/>
      </w:rPr>
    </w:lvl>
    <w:lvl w:ilvl="6" w:tplc="01B0257E">
      <w:start w:val="1"/>
      <w:numFmt w:val="bullet"/>
      <w:lvlText w:val=""/>
      <w:lvlJc w:val="left"/>
      <w:pPr>
        <w:ind w:left="5040" w:hanging="360"/>
      </w:pPr>
      <w:rPr>
        <w:rFonts w:ascii="Symbol" w:hAnsi="Symbol" w:hint="default"/>
      </w:rPr>
    </w:lvl>
    <w:lvl w:ilvl="7" w:tplc="C122D482">
      <w:start w:val="1"/>
      <w:numFmt w:val="bullet"/>
      <w:lvlText w:val="o"/>
      <w:lvlJc w:val="left"/>
      <w:pPr>
        <w:ind w:left="5760" w:hanging="360"/>
      </w:pPr>
      <w:rPr>
        <w:rFonts w:ascii="Courier New" w:hAnsi="Courier New" w:hint="default"/>
      </w:rPr>
    </w:lvl>
    <w:lvl w:ilvl="8" w:tplc="2A7C6012">
      <w:start w:val="1"/>
      <w:numFmt w:val="bullet"/>
      <w:lvlText w:val=""/>
      <w:lvlJc w:val="left"/>
      <w:pPr>
        <w:ind w:left="6480" w:hanging="360"/>
      </w:pPr>
      <w:rPr>
        <w:rFonts w:ascii="Wingdings" w:hAnsi="Wingdings" w:hint="default"/>
      </w:rPr>
    </w:lvl>
  </w:abstractNum>
  <w:abstractNum w:abstractNumId="29" w15:restartNumberingAfterBreak="0">
    <w:nsid w:val="34E89B14"/>
    <w:multiLevelType w:val="multilevel"/>
    <w:tmpl w:val="4CBE8294"/>
    <w:lvl w:ilvl="0">
      <w:start w:val="1"/>
      <w:numFmt w:val="bullet"/>
      <w:lvlText w:val="o"/>
      <w:lvlJc w:val="left"/>
      <w:pPr>
        <w:ind w:left="36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50DFC19"/>
    <w:multiLevelType w:val="hybridMultilevel"/>
    <w:tmpl w:val="43F20C4A"/>
    <w:lvl w:ilvl="0" w:tplc="B9B4B012">
      <w:start w:val="1"/>
      <w:numFmt w:val="bullet"/>
      <w:lvlText w:val=""/>
      <w:lvlJc w:val="left"/>
      <w:pPr>
        <w:ind w:left="360" w:hanging="360"/>
      </w:pPr>
      <w:rPr>
        <w:rFonts w:ascii="Wingdings" w:hAnsi="Wingdings" w:hint="default"/>
      </w:rPr>
    </w:lvl>
    <w:lvl w:ilvl="1" w:tplc="3B0A5DEE">
      <w:start w:val="1"/>
      <w:numFmt w:val="bullet"/>
      <w:lvlText w:val="o"/>
      <w:lvlJc w:val="left"/>
      <w:pPr>
        <w:ind w:left="1080" w:hanging="360"/>
      </w:pPr>
      <w:rPr>
        <w:rFonts w:ascii="Courier New" w:hAnsi="Courier New" w:hint="default"/>
      </w:rPr>
    </w:lvl>
    <w:lvl w:ilvl="2" w:tplc="02F27E12">
      <w:start w:val="1"/>
      <w:numFmt w:val="bullet"/>
      <w:lvlText w:val=""/>
      <w:lvlJc w:val="left"/>
      <w:pPr>
        <w:ind w:left="1800" w:hanging="360"/>
      </w:pPr>
      <w:rPr>
        <w:rFonts w:ascii="Wingdings" w:hAnsi="Wingdings" w:hint="default"/>
      </w:rPr>
    </w:lvl>
    <w:lvl w:ilvl="3" w:tplc="1504A830">
      <w:start w:val="1"/>
      <w:numFmt w:val="bullet"/>
      <w:lvlText w:val=""/>
      <w:lvlJc w:val="left"/>
      <w:pPr>
        <w:ind w:left="2520" w:hanging="360"/>
      </w:pPr>
      <w:rPr>
        <w:rFonts w:ascii="Symbol" w:hAnsi="Symbol" w:hint="default"/>
      </w:rPr>
    </w:lvl>
    <w:lvl w:ilvl="4" w:tplc="CCA0BBEE">
      <w:start w:val="1"/>
      <w:numFmt w:val="bullet"/>
      <w:lvlText w:val="o"/>
      <w:lvlJc w:val="left"/>
      <w:pPr>
        <w:ind w:left="3240" w:hanging="360"/>
      </w:pPr>
      <w:rPr>
        <w:rFonts w:ascii="Courier New" w:hAnsi="Courier New" w:hint="default"/>
      </w:rPr>
    </w:lvl>
    <w:lvl w:ilvl="5" w:tplc="2EC0E6D2">
      <w:start w:val="1"/>
      <w:numFmt w:val="bullet"/>
      <w:lvlText w:val=""/>
      <w:lvlJc w:val="left"/>
      <w:pPr>
        <w:ind w:left="3960" w:hanging="360"/>
      </w:pPr>
      <w:rPr>
        <w:rFonts w:ascii="Wingdings" w:hAnsi="Wingdings" w:hint="default"/>
      </w:rPr>
    </w:lvl>
    <w:lvl w:ilvl="6" w:tplc="8A96143A">
      <w:start w:val="1"/>
      <w:numFmt w:val="bullet"/>
      <w:lvlText w:val=""/>
      <w:lvlJc w:val="left"/>
      <w:pPr>
        <w:ind w:left="4680" w:hanging="360"/>
      </w:pPr>
      <w:rPr>
        <w:rFonts w:ascii="Symbol" w:hAnsi="Symbol" w:hint="default"/>
      </w:rPr>
    </w:lvl>
    <w:lvl w:ilvl="7" w:tplc="5364891A">
      <w:start w:val="1"/>
      <w:numFmt w:val="bullet"/>
      <w:lvlText w:val="o"/>
      <w:lvlJc w:val="left"/>
      <w:pPr>
        <w:ind w:left="5400" w:hanging="360"/>
      </w:pPr>
      <w:rPr>
        <w:rFonts w:ascii="Courier New" w:hAnsi="Courier New" w:hint="default"/>
      </w:rPr>
    </w:lvl>
    <w:lvl w:ilvl="8" w:tplc="196E185E">
      <w:start w:val="1"/>
      <w:numFmt w:val="bullet"/>
      <w:lvlText w:val=""/>
      <w:lvlJc w:val="left"/>
      <w:pPr>
        <w:ind w:left="6120" w:hanging="360"/>
      </w:pPr>
      <w:rPr>
        <w:rFonts w:ascii="Wingdings" w:hAnsi="Wingdings" w:hint="default"/>
      </w:rPr>
    </w:lvl>
  </w:abstractNum>
  <w:abstractNum w:abstractNumId="31" w15:restartNumberingAfterBreak="0">
    <w:nsid w:val="370691CB"/>
    <w:multiLevelType w:val="multilevel"/>
    <w:tmpl w:val="117650AC"/>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7BEE37F"/>
    <w:multiLevelType w:val="hybridMultilevel"/>
    <w:tmpl w:val="35127430"/>
    <w:lvl w:ilvl="0" w:tplc="CF660988">
      <w:start w:val="1"/>
      <w:numFmt w:val="bullet"/>
      <w:lvlText w:val=""/>
      <w:lvlJc w:val="left"/>
      <w:pPr>
        <w:ind w:left="720" w:hanging="360"/>
      </w:pPr>
      <w:rPr>
        <w:rFonts w:ascii="Wingdings" w:hAnsi="Wingdings" w:hint="default"/>
      </w:rPr>
    </w:lvl>
    <w:lvl w:ilvl="1" w:tplc="181C6C40">
      <w:start w:val="1"/>
      <w:numFmt w:val="bullet"/>
      <w:lvlText w:val="o"/>
      <w:lvlJc w:val="left"/>
      <w:pPr>
        <w:ind w:left="1440" w:hanging="360"/>
      </w:pPr>
      <w:rPr>
        <w:rFonts w:ascii="Courier New" w:hAnsi="Courier New" w:hint="default"/>
      </w:rPr>
    </w:lvl>
    <w:lvl w:ilvl="2" w:tplc="625E4A6E">
      <w:start w:val="1"/>
      <w:numFmt w:val="bullet"/>
      <w:lvlText w:val=""/>
      <w:lvlJc w:val="left"/>
      <w:pPr>
        <w:ind w:left="2160" w:hanging="360"/>
      </w:pPr>
      <w:rPr>
        <w:rFonts w:ascii="Wingdings" w:hAnsi="Wingdings" w:hint="default"/>
      </w:rPr>
    </w:lvl>
    <w:lvl w:ilvl="3" w:tplc="E048BD1A">
      <w:start w:val="1"/>
      <w:numFmt w:val="bullet"/>
      <w:lvlText w:val=""/>
      <w:lvlJc w:val="left"/>
      <w:pPr>
        <w:ind w:left="2880" w:hanging="360"/>
      </w:pPr>
      <w:rPr>
        <w:rFonts w:ascii="Symbol" w:hAnsi="Symbol" w:hint="default"/>
      </w:rPr>
    </w:lvl>
    <w:lvl w:ilvl="4" w:tplc="181660E0">
      <w:start w:val="1"/>
      <w:numFmt w:val="bullet"/>
      <w:lvlText w:val="o"/>
      <w:lvlJc w:val="left"/>
      <w:pPr>
        <w:ind w:left="3600" w:hanging="360"/>
      </w:pPr>
      <w:rPr>
        <w:rFonts w:ascii="Courier New" w:hAnsi="Courier New" w:hint="default"/>
      </w:rPr>
    </w:lvl>
    <w:lvl w:ilvl="5" w:tplc="DB1089C6">
      <w:start w:val="1"/>
      <w:numFmt w:val="bullet"/>
      <w:lvlText w:val=""/>
      <w:lvlJc w:val="left"/>
      <w:pPr>
        <w:ind w:left="4320" w:hanging="360"/>
      </w:pPr>
      <w:rPr>
        <w:rFonts w:ascii="Wingdings" w:hAnsi="Wingdings" w:hint="default"/>
      </w:rPr>
    </w:lvl>
    <w:lvl w:ilvl="6" w:tplc="18B6528E">
      <w:start w:val="1"/>
      <w:numFmt w:val="bullet"/>
      <w:lvlText w:val=""/>
      <w:lvlJc w:val="left"/>
      <w:pPr>
        <w:ind w:left="5040" w:hanging="360"/>
      </w:pPr>
      <w:rPr>
        <w:rFonts w:ascii="Symbol" w:hAnsi="Symbol" w:hint="default"/>
      </w:rPr>
    </w:lvl>
    <w:lvl w:ilvl="7" w:tplc="6BF04FFE">
      <w:start w:val="1"/>
      <w:numFmt w:val="bullet"/>
      <w:lvlText w:val="o"/>
      <w:lvlJc w:val="left"/>
      <w:pPr>
        <w:ind w:left="5760" w:hanging="360"/>
      </w:pPr>
      <w:rPr>
        <w:rFonts w:ascii="Courier New" w:hAnsi="Courier New" w:hint="default"/>
      </w:rPr>
    </w:lvl>
    <w:lvl w:ilvl="8" w:tplc="30BAC086">
      <w:start w:val="1"/>
      <w:numFmt w:val="bullet"/>
      <w:lvlText w:val=""/>
      <w:lvlJc w:val="left"/>
      <w:pPr>
        <w:ind w:left="6480" w:hanging="360"/>
      </w:pPr>
      <w:rPr>
        <w:rFonts w:ascii="Wingdings" w:hAnsi="Wingdings" w:hint="default"/>
      </w:rPr>
    </w:lvl>
  </w:abstractNum>
  <w:abstractNum w:abstractNumId="33" w15:restartNumberingAfterBreak="0">
    <w:nsid w:val="39343D9A"/>
    <w:multiLevelType w:val="hybridMultilevel"/>
    <w:tmpl w:val="E9563248"/>
    <w:lvl w:ilvl="0" w:tplc="59F6AD10">
      <w:start w:val="1"/>
      <w:numFmt w:val="bullet"/>
      <w:lvlText w:val=""/>
      <w:lvlJc w:val="left"/>
      <w:pPr>
        <w:ind w:left="720" w:hanging="360"/>
      </w:pPr>
      <w:rPr>
        <w:rFonts w:ascii="Wingdings" w:hAnsi="Wingdings" w:hint="default"/>
      </w:rPr>
    </w:lvl>
    <w:lvl w:ilvl="1" w:tplc="DFB85994">
      <w:start w:val="1"/>
      <w:numFmt w:val="bullet"/>
      <w:lvlText w:val="o"/>
      <w:lvlJc w:val="left"/>
      <w:pPr>
        <w:ind w:left="1440" w:hanging="360"/>
      </w:pPr>
      <w:rPr>
        <w:rFonts w:ascii="Courier New" w:hAnsi="Courier New" w:hint="default"/>
      </w:rPr>
    </w:lvl>
    <w:lvl w:ilvl="2" w:tplc="200823B4">
      <w:start w:val="1"/>
      <w:numFmt w:val="bullet"/>
      <w:lvlText w:val=""/>
      <w:lvlJc w:val="left"/>
      <w:pPr>
        <w:ind w:left="2160" w:hanging="360"/>
      </w:pPr>
      <w:rPr>
        <w:rFonts w:ascii="Wingdings" w:hAnsi="Wingdings" w:hint="default"/>
      </w:rPr>
    </w:lvl>
    <w:lvl w:ilvl="3" w:tplc="32C29C7A">
      <w:start w:val="1"/>
      <w:numFmt w:val="bullet"/>
      <w:lvlText w:val=""/>
      <w:lvlJc w:val="left"/>
      <w:pPr>
        <w:ind w:left="2880" w:hanging="360"/>
      </w:pPr>
      <w:rPr>
        <w:rFonts w:ascii="Symbol" w:hAnsi="Symbol" w:hint="default"/>
      </w:rPr>
    </w:lvl>
    <w:lvl w:ilvl="4" w:tplc="7772AC46">
      <w:start w:val="1"/>
      <w:numFmt w:val="bullet"/>
      <w:lvlText w:val="o"/>
      <w:lvlJc w:val="left"/>
      <w:pPr>
        <w:ind w:left="3600" w:hanging="360"/>
      </w:pPr>
      <w:rPr>
        <w:rFonts w:ascii="Courier New" w:hAnsi="Courier New" w:hint="default"/>
      </w:rPr>
    </w:lvl>
    <w:lvl w:ilvl="5" w:tplc="9CE47012">
      <w:start w:val="1"/>
      <w:numFmt w:val="bullet"/>
      <w:lvlText w:val=""/>
      <w:lvlJc w:val="left"/>
      <w:pPr>
        <w:ind w:left="4320" w:hanging="360"/>
      </w:pPr>
      <w:rPr>
        <w:rFonts w:ascii="Wingdings" w:hAnsi="Wingdings" w:hint="default"/>
      </w:rPr>
    </w:lvl>
    <w:lvl w:ilvl="6" w:tplc="DDB0696E">
      <w:start w:val="1"/>
      <w:numFmt w:val="bullet"/>
      <w:lvlText w:val=""/>
      <w:lvlJc w:val="left"/>
      <w:pPr>
        <w:ind w:left="5040" w:hanging="360"/>
      </w:pPr>
      <w:rPr>
        <w:rFonts w:ascii="Symbol" w:hAnsi="Symbol" w:hint="default"/>
      </w:rPr>
    </w:lvl>
    <w:lvl w:ilvl="7" w:tplc="1C589D72">
      <w:start w:val="1"/>
      <w:numFmt w:val="bullet"/>
      <w:lvlText w:val="o"/>
      <w:lvlJc w:val="left"/>
      <w:pPr>
        <w:ind w:left="5760" w:hanging="360"/>
      </w:pPr>
      <w:rPr>
        <w:rFonts w:ascii="Courier New" w:hAnsi="Courier New" w:hint="default"/>
      </w:rPr>
    </w:lvl>
    <w:lvl w:ilvl="8" w:tplc="8C8C7A86">
      <w:start w:val="1"/>
      <w:numFmt w:val="bullet"/>
      <w:lvlText w:val=""/>
      <w:lvlJc w:val="left"/>
      <w:pPr>
        <w:ind w:left="6480" w:hanging="360"/>
      </w:pPr>
      <w:rPr>
        <w:rFonts w:ascii="Wingdings" w:hAnsi="Wingdings" w:hint="default"/>
      </w:rPr>
    </w:lvl>
  </w:abstractNum>
  <w:abstractNum w:abstractNumId="34" w15:restartNumberingAfterBreak="0">
    <w:nsid w:val="3A10B444"/>
    <w:multiLevelType w:val="hybridMultilevel"/>
    <w:tmpl w:val="6BC25608"/>
    <w:lvl w:ilvl="0" w:tplc="EF1C85E4">
      <w:start w:val="1"/>
      <w:numFmt w:val="bullet"/>
      <w:lvlText w:val=""/>
      <w:lvlJc w:val="left"/>
      <w:pPr>
        <w:ind w:left="360" w:hanging="360"/>
      </w:pPr>
      <w:rPr>
        <w:rFonts w:ascii="Wingdings" w:hAnsi="Wingdings" w:hint="default"/>
      </w:rPr>
    </w:lvl>
    <w:lvl w:ilvl="1" w:tplc="0634411A">
      <w:start w:val="1"/>
      <w:numFmt w:val="bullet"/>
      <w:lvlText w:val="o"/>
      <w:lvlJc w:val="left"/>
      <w:pPr>
        <w:ind w:left="1440" w:hanging="360"/>
      </w:pPr>
      <w:rPr>
        <w:rFonts w:ascii="Courier New" w:hAnsi="Courier New" w:hint="default"/>
      </w:rPr>
    </w:lvl>
    <w:lvl w:ilvl="2" w:tplc="FD1E2B04">
      <w:start w:val="1"/>
      <w:numFmt w:val="bullet"/>
      <w:lvlText w:val=""/>
      <w:lvlJc w:val="left"/>
      <w:pPr>
        <w:ind w:left="2160" w:hanging="360"/>
      </w:pPr>
      <w:rPr>
        <w:rFonts w:ascii="Wingdings" w:hAnsi="Wingdings" w:hint="default"/>
      </w:rPr>
    </w:lvl>
    <w:lvl w:ilvl="3" w:tplc="7F66F04E">
      <w:start w:val="1"/>
      <w:numFmt w:val="bullet"/>
      <w:lvlText w:val=""/>
      <w:lvlJc w:val="left"/>
      <w:pPr>
        <w:ind w:left="2880" w:hanging="360"/>
      </w:pPr>
      <w:rPr>
        <w:rFonts w:ascii="Symbol" w:hAnsi="Symbol" w:hint="default"/>
      </w:rPr>
    </w:lvl>
    <w:lvl w:ilvl="4" w:tplc="6B82C57C">
      <w:start w:val="1"/>
      <w:numFmt w:val="bullet"/>
      <w:lvlText w:val="o"/>
      <w:lvlJc w:val="left"/>
      <w:pPr>
        <w:ind w:left="3600" w:hanging="360"/>
      </w:pPr>
      <w:rPr>
        <w:rFonts w:ascii="Courier New" w:hAnsi="Courier New" w:hint="default"/>
      </w:rPr>
    </w:lvl>
    <w:lvl w:ilvl="5" w:tplc="C0342F74">
      <w:start w:val="1"/>
      <w:numFmt w:val="bullet"/>
      <w:lvlText w:val=""/>
      <w:lvlJc w:val="left"/>
      <w:pPr>
        <w:ind w:left="4320" w:hanging="360"/>
      </w:pPr>
      <w:rPr>
        <w:rFonts w:ascii="Wingdings" w:hAnsi="Wingdings" w:hint="default"/>
      </w:rPr>
    </w:lvl>
    <w:lvl w:ilvl="6" w:tplc="DF7AD50A">
      <w:start w:val="1"/>
      <w:numFmt w:val="bullet"/>
      <w:lvlText w:val=""/>
      <w:lvlJc w:val="left"/>
      <w:pPr>
        <w:ind w:left="5040" w:hanging="360"/>
      </w:pPr>
      <w:rPr>
        <w:rFonts w:ascii="Symbol" w:hAnsi="Symbol" w:hint="default"/>
      </w:rPr>
    </w:lvl>
    <w:lvl w:ilvl="7" w:tplc="581A653A">
      <w:start w:val="1"/>
      <w:numFmt w:val="bullet"/>
      <w:lvlText w:val="o"/>
      <w:lvlJc w:val="left"/>
      <w:pPr>
        <w:ind w:left="5760" w:hanging="360"/>
      </w:pPr>
      <w:rPr>
        <w:rFonts w:ascii="Courier New" w:hAnsi="Courier New" w:hint="default"/>
      </w:rPr>
    </w:lvl>
    <w:lvl w:ilvl="8" w:tplc="EE48FE04">
      <w:start w:val="1"/>
      <w:numFmt w:val="bullet"/>
      <w:lvlText w:val=""/>
      <w:lvlJc w:val="left"/>
      <w:pPr>
        <w:ind w:left="6480" w:hanging="360"/>
      </w:pPr>
      <w:rPr>
        <w:rFonts w:ascii="Wingdings" w:hAnsi="Wingdings" w:hint="default"/>
      </w:rPr>
    </w:lvl>
  </w:abstractNum>
  <w:abstractNum w:abstractNumId="35" w15:restartNumberingAfterBreak="0">
    <w:nsid w:val="3B246A39"/>
    <w:multiLevelType w:val="hybridMultilevel"/>
    <w:tmpl w:val="BE706486"/>
    <w:lvl w:ilvl="0" w:tplc="FBF20C66">
      <w:start w:val="1"/>
      <w:numFmt w:val="bullet"/>
      <w:lvlText w:val=""/>
      <w:lvlJc w:val="left"/>
      <w:pPr>
        <w:ind w:left="1800" w:hanging="360"/>
      </w:pPr>
      <w:rPr>
        <w:rFonts w:ascii="Wingdings" w:hAnsi="Wingdings" w:hint="default"/>
      </w:rPr>
    </w:lvl>
    <w:lvl w:ilvl="1" w:tplc="E55A7368">
      <w:start w:val="1"/>
      <w:numFmt w:val="bullet"/>
      <w:lvlText w:val="o"/>
      <w:lvlJc w:val="left"/>
      <w:pPr>
        <w:ind w:left="1440" w:hanging="360"/>
      </w:pPr>
      <w:rPr>
        <w:rFonts w:ascii="Courier New" w:hAnsi="Courier New" w:hint="default"/>
      </w:rPr>
    </w:lvl>
    <w:lvl w:ilvl="2" w:tplc="DC66D1CE">
      <w:start w:val="1"/>
      <w:numFmt w:val="bullet"/>
      <w:lvlText w:val=""/>
      <w:lvlJc w:val="left"/>
      <w:pPr>
        <w:ind w:left="2160" w:hanging="360"/>
      </w:pPr>
      <w:rPr>
        <w:rFonts w:ascii="Wingdings" w:hAnsi="Wingdings" w:hint="default"/>
      </w:rPr>
    </w:lvl>
    <w:lvl w:ilvl="3" w:tplc="703C1616">
      <w:start w:val="1"/>
      <w:numFmt w:val="bullet"/>
      <w:lvlText w:val=""/>
      <w:lvlJc w:val="left"/>
      <w:pPr>
        <w:ind w:left="2880" w:hanging="360"/>
      </w:pPr>
      <w:rPr>
        <w:rFonts w:ascii="Symbol" w:hAnsi="Symbol" w:hint="default"/>
      </w:rPr>
    </w:lvl>
    <w:lvl w:ilvl="4" w:tplc="9D649DFE">
      <w:start w:val="1"/>
      <w:numFmt w:val="bullet"/>
      <w:lvlText w:val="o"/>
      <w:lvlJc w:val="left"/>
      <w:pPr>
        <w:ind w:left="3600" w:hanging="360"/>
      </w:pPr>
      <w:rPr>
        <w:rFonts w:ascii="Courier New" w:hAnsi="Courier New" w:hint="default"/>
      </w:rPr>
    </w:lvl>
    <w:lvl w:ilvl="5" w:tplc="A89AB798">
      <w:start w:val="1"/>
      <w:numFmt w:val="bullet"/>
      <w:lvlText w:val=""/>
      <w:lvlJc w:val="left"/>
      <w:pPr>
        <w:ind w:left="4320" w:hanging="360"/>
      </w:pPr>
      <w:rPr>
        <w:rFonts w:ascii="Wingdings" w:hAnsi="Wingdings" w:hint="default"/>
      </w:rPr>
    </w:lvl>
    <w:lvl w:ilvl="6" w:tplc="B0C643A0">
      <w:start w:val="1"/>
      <w:numFmt w:val="bullet"/>
      <w:lvlText w:val=""/>
      <w:lvlJc w:val="left"/>
      <w:pPr>
        <w:ind w:left="5040" w:hanging="360"/>
      </w:pPr>
      <w:rPr>
        <w:rFonts w:ascii="Symbol" w:hAnsi="Symbol" w:hint="default"/>
      </w:rPr>
    </w:lvl>
    <w:lvl w:ilvl="7" w:tplc="C1EE7F9E">
      <w:start w:val="1"/>
      <w:numFmt w:val="bullet"/>
      <w:lvlText w:val="o"/>
      <w:lvlJc w:val="left"/>
      <w:pPr>
        <w:ind w:left="5760" w:hanging="360"/>
      </w:pPr>
      <w:rPr>
        <w:rFonts w:ascii="Courier New" w:hAnsi="Courier New" w:hint="default"/>
      </w:rPr>
    </w:lvl>
    <w:lvl w:ilvl="8" w:tplc="57B09244">
      <w:start w:val="1"/>
      <w:numFmt w:val="bullet"/>
      <w:lvlText w:val=""/>
      <w:lvlJc w:val="left"/>
      <w:pPr>
        <w:ind w:left="6480" w:hanging="360"/>
      </w:pPr>
      <w:rPr>
        <w:rFonts w:ascii="Wingdings" w:hAnsi="Wingdings" w:hint="default"/>
      </w:rPr>
    </w:lvl>
  </w:abstractNum>
  <w:abstractNum w:abstractNumId="36" w15:restartNumberingAfterBreak="0">
    <w:nsid w:val="3F8D3A1C"/>
    <w:multiLevelType w:val="hybridMultilevel"/>
    <w:tmpl w:val="B60463EE"/>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3FF13A4C"/>
    <w:multiLevelType w:val="hybridMultilevel"/>
    <w:tmpl w:val="C13EE42E"/>
    <w:lvl w:ilvl="0" w:tplc="08090005">
      <w:start w:val="1"/>
      <w:numFmt w:val="bullet"/>
      <w:lvlText w:val=""/>
      <w:lvlJc w:val="left"/>
      <w:pPr>
        <w:ind w:left="1800" w:hanging="360"/>
      </w:pPr>
      <w:rPr>
        <w:rFonts w:ascii="Wingdings" w:hAnsi="Wingdings"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38" w15:restartNumberingAfterBreak="0">
    <w:nsid w:val="429B6BEA"/>
    <w:multiLevelType w:val="hybridMultilevel"/>
    <w:tmpl w:val="3118D4CA"/>
    <w:lvl w:ilvl="0" w:tplc="FFFFFFFF">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9" w15:restartNumberingAfterBreak="0">
    <w:nsid w:val="438F1509"/>
    <w:multiLevelType w:val="hybridMultilevel"/>
    <w:tmpl w:val="C5420B44"/>
    <w:lvl w:ilvl="0" w:tplc="08090005">
      <w:start w:val="1"/>
      <w:numFmt w:val="bullet"/>
      <w:lvlText w:val=""/>
      <w:lvlJc w:val="left"/>
      <w:pPr>
        <w:ind w:left="1800" w:hanging="360"/>
      </w:pPr>
      <w:rPr>
        <w:rFonts w:ascii="Wingdings" w:hAnsi="Wingdings"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40" w15:restartNumberingAfterBreak="0">
    <w:nsid w:val="4567658A"/>
    <w:multiLevelType w:val="hybridMultilevel"/>
    <w:tmpl w:val="49E2B3EC"/>
    <w:lvl w:ilvl="0" w:tplc="F140C4F8">
      <w:start w:val="1"/>
      <w:numFmt w:val="bullet"/>
      <w:lvlText w:val=""/>
      <w:lvlJc w:val="left"/>
      <w:pPr>
        <w:ind w:left="720" w:hanging="360"/>
      </w:pPr>
      <w:rPr>
        <w:rFonts w:ascii="Wingdings" w:hAnsi="Wingdings" w:hint="default"/>
      </w:rPr>
    </w:lvl>
    <w:lvl w:ilvl="1" w:tplc="18EEB2F0">
      <w:start w:val="1"/>
      <w:numFmt w:val="bullet"/>
      <w:lvlText w:val="o"/>
      <w:lvlJc w:val="left"/>
      <w:pPr>
        <w:ind w:left="1440" w:hanging="360"/>
      </w:pPr>
      <w:rPr>
        <w:rFonts w:ascii="Courier New" w:hAnsi="Courier New" w:hint="default"/>
      </w:rPr>
    </w:lvl>
    <w:lvl w:ilvl="2" w:tplc="1932DFE4">
      <w:start w:val="1"/>
      <w:numFmt w:val="bullet"/>
      <w:lvlText w:val=""/>
      <w:lvlJc w:val="left"/>
      <w:pPr>
        <w:ind w:left="2160" w:hanging="360"/>
      </w:pPr>
      <w:rPr>
        <w:rFonts w:ascii="Wingdings" w:hAnsi="Wingdings" w:hint="default"/>
      </w:rPr>
    </w:lvl>
    <w:lvl w:ilvl="3" w:tplc="F2683FFE">
      <w:start w:val="1"/>
      <w:numFmt w:val="bullet"/>
      <w:lvlText w:val=""/>
      <w:lvlJc w:val="left"/>
      <w:pPr>
        <w:ind w:left="2880" w:hanging="360"/>
      </w:pPr>
      <w:rPr>
        <w:rFonts w:ascii="Symbol" w:hAnsi="Symbol" w:hint="default"/>
      </w:rPr>
    </w:lvl>
    <w:lvl w:ilvl="4" w:tplc="52029DAC">
      <w:start w:val="1"/>
      <w:numFmt w:val="bullet"/>
      <w:lvlText w:val="o"/>
      <w:lvlJc w:val="left"/>
      <w:pPr>
        <w:ind w:left="3600" w:hanging="360"/>
      </w:pPr>
      <w:rPr>
        <w:rFonts w:ascii="Courier New" w:hAnsi="Courier New" w:hint="default"/>
      </w:rPr>
    </w:lvl>
    <w:lvl w:ilvl="5" w:tplc="4A0E856C">
      <w:start w:val="1"/>
      <w:numFmt w:val="bullet"/>
      <w:lvlText w:val=""/>
      <w:lvlJc w:val="left"/>
      <w:pPr>
        <w:ind w:left="4320" w:hanging="360"/>
      </w:pPr>
      <w:rPr>
        <w:rFonts w:ascii="Wingdings" w:hAnsi="Wingdings" w:hint="default"/>
      </w:rPr>
    </w:lvl>
    <w:lvl w:ilvl="6" w:tplc="F72630B2">
      <w:start w:val="1"/>
      <w:numFmt w:val="bullet"/>
      <w:lvlText w:val=""/>
      <w:lvlJc w:val="left"/>
      <w:pPr>
        <w:ind w:left="5040" w:hanging="360"/>
      </w:pPr>
      <w:rPr>
        <w:rFonts w:ascii="Symbol" w:hAnsi="Symbol" w:hint="default"/>
      </w:rPr>
    </w:lvl>
    <w:lvl w:ilvl="7" w:tplc="A48C0308">
      <w:start w:val="1"/>
      <w:numFmt w:val="bullet"/>
      <w:lvlText w:val="o"/>
      <w:lvlJc w:val="left"/>
      <w:pPr>
        <w:ind w:left="5760" w:hanging="360"/>
      </w:pPr>
      <w:rPr>
        <w:rFonts w:ascii="Courier New" w:hAnsi="Courier New" w:hint="default"/>
      </w:rPr>
    </w:lvl>
    <w:lvl w:ilvl="8" w:tplc="B95A412C">
      <w:start w:val="1"/>
      <w:numFmt w:val="bullet"/>
      <w:lvlText w:val=""/>
      <w:lvlJc w:val="left"/>
      <w:pPr>
        <w:ind w:left="6480" w:hanging="360"/>
      </w:pPr>
      <w:rPr>
        <w:rFonts w:ascii="Wingdings" w:hAnsi="Wingdings" w:hint="default"/>
      </w:rPr>
    </w:lvl>
  </w:abstractNum>
  <w:abstractNum w:abstractNumId="41" w15:restartNumberingAfterBreak="0">
    <w:nsid w:val="4E54B4AF"/>
    <w:multiLevelType w:val="hybridMultilevel"/>
    <w:tmpl w:val="8F82D3D6"/>
    <w:lvl w:ilvl="0" w:tplc="435EC488">
      <w:start w:val="1"/>
      <w:numFmt w:val="bullet"/>
      <w:lvlText w:val=""/>
      <w:lvlJc w:val="left"/>
      <w:pPr>
        <w:ind w:left="360" w:hanging="360"/>
      </w:pPr>
      <w:rPr>
        <w:rFonts w:ascii="Wingdings" w:hAnsi="Wingdings" w:hint="default"/>
      </w:rPr>
    </w:lvl>
    <w:lvl w:ilvl="1" w:tplc="3A6CA77C">
      <w:start w:val="1"/>
      <w:numFmt w:val="bullet"/>
      <w:lvlText w:val="o"/>
      <w:lvlJc w:val="left"/>
      <w:pPr>
        <w:ind w:left="1440" w:hanging="360"/>
      </w:pPr>
      <w:rPr>
        <w:rFonts w:ascii="Courier New" w:hAnsi="Courier New" w:hint="default"/>
      </w:rPr>
    </w:lvl>
    <w:lvl w:ilvl="2" w:tplc="E550EE7A">
      <w:start w:val="1"/>
      <w:numFmt w:val="bullet"/>
      <w:lvlText w:val=""/>
      <w:lvlJc w:val="left"/>
      <w:pPr>
        <w:ind w:left="2160" w:hanging="360"/>
      </w:pPr>
      <w:rPr>
        <w:rFonts w:ascii="Wingdings" w:hAnsi="Wingdings" w:hint="default"/>
      </w:rPr>
    </w:lvl>
    <w:lvl w:ilvl="3" w:tplc="3C76E850">
      <w:start w:val="1"/>
      <w:numFmt w:val="bullet"/>
      <w:lvlText w:val=""/>
      <w:lvlJc w:val="left"/>
      <w:pPr>
        <w:ind w:left="2880" w:hanging="360"/>
      </w:pPr>
      <w:rPr>
        <w:rFonts w:ascii="Symbol" w:hAnsi="Symbol" w:hint="default"/>
      </w:rPr>
    </w:lvl>
    <w:lvl w:ilvl="4" w:tplc="D8640F4C">
      <w:start w:val="1"/>
      <w:numFmt w:val="bullet"/>
      <w:lvlText w:val="o"/>
      <w:lvlJc w:val="left"/>
      <w:pPr>
        <w:ind w:left="3600" w:hanging="360"/>
      </w:pPr>
      <w:rPr>
        <w:rFonts w:ascii="Courier New" w:hAnsi="Courier New" w:hint="default"/>
      </w:rPr>
    </w:lvl>
    <w:lvl w:ilvl="5" w:tplc="2CAC4A90">
      <w:start w:val="1"/>
      <w:numFmt w:val="bullet"/>
      <w:lvlText w:val=""/>
      <w:lvlJc w:val="left"/>
      <w:pPr>
        <w:ind w:left="4320" w:hanging="360"/>
      </w:pPr>
      <w:rPr>
        <w:rFonts w:ascii="Wingdings" w:hAnsi="Wingdings" w:hint="default"/>
      </w:rPr>
    </w:lvl>
    <w:lvl w:ilvl="6" w:tplc="E3CA48A8">
      <w:start w:val="1"/>
      <w:numFmt w:val="bullet"/>
      <w:lvlText w:val=""/>
      <w:lvlJc w:val="left"/>
      <w:pPr>
        <w:ind w:left="5040" w:hanging="360"/>
      </w:pPr>
      <w:rPr>
        <w:rFonts w:ascii="Symbol" w:hAnsi="Symbol" w:hint="default"/>
      </w:rPr>
    </w:lvl>
    <w:lvl w:ilvl="7" w:tplc="B6D22E54">
      <w:start w:val="1"/>
      <w:numFmt w:val="bullet"/>
      <w:lvlText w:val="o"/>
      <w:lvlJc w:val="left"/>
      <w:pPr>
        <w:ind w:left="5760" w:hanging="360"/>
      </w:pPr>
      <w:rPr>
        <w:rFonts w:ascii="Courier New" w:hAnsi="Courier New" w:hint="default"/>
      </w:rPr>
    </w:lvl>
    <w:lvl w:ilvl="8" w:tplc="DA5CB2EA">
      <w:start w:val="1"/>
      <w:numFmt w:val="bullet"/>
      <w:lvlText w:val=""/>
      <w:lvlJc w:val="left"/>
      <w:pPr>
        <w:ind w:left="6480" w:hanging="360"/>
      </w:pPr>
      <w:rPr>
        <w:rFonts w:ascii="Wingdings" w:hAnsi="Wingdings" w:hint="default"/>
      </w:rPr>
    </w:lvl>
  </w:abstractNum>
  <w:abstractNum w:abstractNumId="42" w15:restartNumberingAfterBreak="0">
    <w:nsid w:val="50CFEEF1"/>
    <w:multiLevelType w:val="hybridMultilevel"/>
    <w:tmpl w:val="A838F2B2"/>
    <w:lvl w:ilvl="0" w:tplc="59B285E8">
      <w:start w:val="1"/>
      <w:numFmt w:val="bullet"/>
      <w:lvlText w:val=""/>
      <w:lvlJc w:val="left"/>
      <w:pPr>
        <w:ind w:left="1800" w:hanging="360"/>
      </w:pPr>
      <w:rPr>
        <w:rFonts w:ascii="Wingdings" w:hAnsi="Wingdings" w:hint="default"/>
      </w:rPr>
    </w:lvl>
    <w:lvl w:ilvl="1" w:tplc="AB508F82">
      <w:start w:val="1"/>
      <w:numFmt w:val="bullet"/>
      <w:lvlText w:val="o"/>
      <w:lvlJc w:val="left"/>
      <w:pPr>
        <w:ind w:left="1440" w:hanging="360"/>
      </w:pPr>
      <w:rPr>
        <w:rFonts w:ascii="Courier New" w:hAnsi="Courier New" w:hint="default"/>
      </w:rPr>
    </w:lvl>
    <w:lvl w:ilvl="2" w:tplc="F99459BC">
      <w:start w:val="1"/>
      <w:numFmt w:val="bullet"/>
      <w:lvlText w:val=""/>
      <w:lvlJc w:val="left"/>
      <w:pPr>
        <w:ind w:left="2160" w:hanging="360"/>
      </w:pPr>
      <w:rPr>
        <w:rFonts w:ascii="Wingdings" w:hAnsi="Wingdings" w:hint="default"/>
      </w:rPr>
    </w:lvl>
    <w:lvl w:ilvl="3" w:tplc="F314DA8E">
      <w:start w:val="1"/>
      <w:numFmt w:val="bullet"/>
      <w:lvlText w:val=""/>
      <w:lvlJc w:val="left"/>
      <w:pPr>
        <w:ind w:left="2880" w:hanging="360"/>
      </w:pPr>
      <w:rPr>
        <w:rFonts w:ascii="Symbol" w:hAnsi="Symbol" w:hint="default"/>
      </w:rPr>
    </w:lvl>
    <w:lvl w:ilvl="4" w:tplc="1876EC16">
      <w:start w:val="1"/>
      <w:numFmt w:val="bullet"/>
      <w:lvlText w:val="o"/>
      <w:lvlJc w:val="left"/>
      <w:pPr>
        <w:ind w:left="3600" w:hanging="360"/>
      </w:pPr>
      <w:rPr>
        <w:rFonts w:ascii="Courier New" w:hAnsi="Courier New" w:hint="default"/>
      </w:rPr>
    </w:lvl>
    <w:lvl w:ilvl="5" w:tplc="8B966672">
      <w:start w:val="1"/>
      <w:numFmt w:val="bullet"/>
      <w:lvlText w:val=""/>
      <w:lvlJc w:val="left"/>
      <w:pPr>
        <w:ind w:left="4320" w:hanging="360"/>
      </w:pPr>
      <w:rPr>
        <w:rFonts w:ascii="Wingdings" w:hAnsi="Wingdings" w:hint="default"/>
      </w:rPr>
    </w:lvl>
    <w:lvl w:ilvl="6" w:tplc="9B36D042">
      <w:start w:val="1"/>
      <w:numFmt w:val="bullet"/>
      <w:lvlText w:val=""/>
      <w:lvlJc w:val="left"/>
      <w:pPr>
        <w:ind w:left="5040" w:hanging="360"/>
      </w:pPr>
      <w:rPr>
        <w:rFonts w:ascii="Symbol" w:hAnsi="Symbol" w:hint="default"/>
      </w:rPr>
    </w:lvl>
    <w:lvl w:ilvl="7" w:tplc="F1B65E64">
      <w:start w:val="1"/>
      <w:numFmt w:val="bullet"/>
      <w:lvlText w:val="o"/>
      <w:lvlJc w:val="left"/>
      <w:pPr>
        <w:ind w:left="5760" w:hanging="360"/>
      </w:pPr>
      <w:rPr>
        <w:rFonts w:ascii="Courier New" w:hAnsi="Courier New" w:hint="default"/>
      </w:rPr>
    </w:lvl>
    <w:lvl w:ilvl="8" w:tplc="B23E7A8C">
      <w:start w:val="1"/>
      <w:numFmt w:val="bullet"/>
      <w:lvlText w:val=""/>
      <w:lvlJc w:val="left"/>
      <w:pPr>
        <w:ind w:left="6480" w:hanging="360"/>
      </w:pPr>
      <w:rPr>
        <w:rFonts w:ascii="Wingdings" w:hAnsi="Wingdings" w:hint="default"/>
      </w:rPr>
    </w:lvl>
  </w:abstractNum>
  <w:abstractNum w:abstractNumId="43" w15:restartNumberingAfterBreak="0">
    <w:nsid w:val="528734AE"/>
    <w:multiLevelType w:val="hybridMultilevel"/>
    <w:tmpl w:val="17BCFF62"/>
    <w:lvl w:ilvl="0" w:tplc="1736EDCE">
      <w:start w:val="1"/>
      <w:numFmt w:val="bullet"/>
      <w:lvlText w:val=""/>
      <w:lvlJc w:val="left"/>
      <w:pPr>
        <w:ind w:left="1800" w:hanging="360"/>
      </w:pPr>
      <w:rPr>
        <w:rFonts w:ascii="Wingdings" w:hAnsi="Wingdings" w:hint="default"/>
      </w:rPr>
    </w:lvl>
    <w:lvl w:ilvl="1" w:tplc="7EBA1A7E">
      <w:start w:val="1"/>
      <w:numFmt w:val="bullet"/>
      <w:lvlText w:val="o"/>
      <w:lvlJc w:val="left"/>
      <w:pPr>
        <w:ind w:left="1440" w:hanging="360"/>
      </w:pPr>
      <w:rPr>
        <w:rFonts w:ascii="Courier New" w:hAnsi="Courier New" w:hint="default"/>
      </w:rPr>
    </w:lvl>
    <w:lvl w:ilvl="2" w:tplc="A16E83CC">
      <w:start w:val="1"/>
      <w:numFmt w:val="bullet"/>
      <w:lvlText w:val=""/>
      <w:lvlJc w:val="left"/>
      <w:pPr>
        <w:ind w:left="2160" w:hanging="360"/>
      </w:pPr>
      <w:rPr>
        <w:rFonts w:ascii="Wingdings" w:hAnsi="Wingdings" w:hint="default"/>
      </w:rPr>
    </w:lvl>
    <w:lvl w:ilvl="3" w:tplc="BBB6AF3E">
      <w:start w:val="1"/>
      <w:numFmt w:val="bullet"/>
      <w:lvlText w:val=""/>
      <w:lvlJc w:val="left"/>
      <w:pPr>
        <w:ind w:left="2880" w:hanging="360"/>
      </w:pPr>
      <w:rPr>
        <w:rFonts w:ascii="Symbol" w:hAnsi="Symbol" w:hint="default"/>
      </w:rPr>
    </w:lvl>
    <w:lvl w:ilvl="4" w:tplc="80CA54EC">
      <w:start w:val="1"/>
      <w:numFmt w:val="bullet"/>
      <w:lvlText w:val="o"/>
      <w:lvlJc w:val="left"/>
      <w:pPr>
        <w:ind w:left="3600" w:hanging="360"/>
      </w:pPr>
      <w:rPr>
        <w:rFonts w:ascii="Courier New" w:hAnsi="Courier New" w:hint="default"/>
      </w:rPr>
    </w:lvl>
    <w:lvl w:ilvl="5" w:tplc="6F8CA620">
      <w:start w:val="1"/>
      <w:numFmt w:val="bullet"/>
      <w:lvlText w:val=""/>
      <w:lvlJc w:val="left"/>
      <w:pPr>
        <w:ind w:left="4320" w:hanging="360"/>
      </w:pPr>
      <w:rPr>
        <w:rFonts w:ascii="Wingdings" w:hAnsi="Wingdings" w:hint="default"/>
      </w:rPr>
    </w:lvl>
    <w:lvl w:ilvl="6" w:tplc="86F28F0C">
      <w:start w:val="1"/>
      <w:numFmt w:val="bullet"/>
      <w:lvlText w:val=""/>
      <w:lvlJc w:val="left"/>
      <w:pPr>
        <w:ind w:left="5040" w:hanging="360"/>
      </w:pPr>
      <w:rPr>
        <w:rFonts w:ascii="Symbol" w:hAnsi="Symbol" w:hint="default"/>
      </w:rPr>
    </w:lvl>
    <w:lvl w:ilvl="7" w:tplc="5BE48D44">
      <w:start w:val="1"/>
      <w:numFmt w:val="bullet"/>
      <w:lvlText w:val="o"/>
      <w:lvlJc w:val="left"/>
      <w:pPr>
        <w:ind w:left="5760" w:hanging="360"/>
      </w:pPr>
      <w:rPr>
        <w:rFonts w:ascii="Courier New" w:hAnsi="Courier New" w:hint="default"/>
      </w:rPr>
    </w:lvl>
    <w:lvl w:ilvl="8" w:tplc="CA406C62">
      <w:start w:val="1"/>
      <w:numFmt w:val="bullet"/>
      <w:lvlText w:val=""/>
      <w:lvlJc w:val="left"/>
      <w:pPr>
        <w:ind w:left="6480" w:hanging="360"/>
      </w:pPr>
      <w:rPr>
        <w:rFonts w:ascii="Wingdings" w:hAnsi="Wingdings" w:hint="default"/>
      </w:rPr>
    </w:lvl>
  </w:abstractNum>
  <w:abstractNum w:abstractNumId="44" w15:restartNumberingAfterBreak="0">
    <w:nsid w:val="52F7F132"/>
    <w:multiLevelType w:val="multilevel"/>
    <w:tmpl w:val="A7088994"/>
    <w:lvl w:ilvl="0">
      <w:start w:val="1"/>
      <w:numFmt w:val="bullet"/>
      <w:lvlText w:val="o"/>
      <w:lvlJc w:val="left"/>
      <w:pPr>
        <w:ind w:left="36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3EC0F51"/>
    <w:multiLevelType w:val="multilevel"/>
    <w:tmpl w:val="F7A4F80C"/>
    <w:lvl w:ilvl="0">
      <w:start w:val="1"/>
      <w:numFmt w:val="bullet"/>
      <w:lvlText w:val="o"/>
      <w:lvlJc w:val="left"/>
      <w:pPr>
        <w:ind w:left="72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46" w15:restartNumberingAfterBreak="0">
    <w:nsid w:val="550F5C30"/>
    <w:multiLevelType w:val="hybridMultilevel"/>
    <w:tmpl w:val="394ECB78"/>
    <w:lvl w:ilvl="0" w:tplc="FFFFFFFF">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7" w15:restartNumberingAfterBreak="0">
    <w:nsid w:val="56735635"/>
    <w:multiLevelType w:val="hybridMultilevel"/>
    <w:tmpl w:val="02FCDDEC"/>
    <w:lvl w:ilvl="0" w:tplc="614E7B72">
      <w:start w:val="1"/>
      <w:numFmt w:val="bullet"/>
      <w:lvlText w:val=""/>
      <w:lvlJc w:val="left"/>
      <w:pPr>
        <w:ind w:left="720" w:hanging="360"/>
      </w:pPr>
      <w:rPr>
        <w:rFonts w:ascii="Wingdings" w:hAnsi="Wingdings" w:hint="default"/>
      </w:rPr>
    </w:lvl>
    <w:lvl w:ilvl="1" w:tplc="3050CE88">
      <w:start w:val="1"/>
      <w:numFmt w:val="lowerLetter"/>
      <w:lvlText w:val="%2."/>
      <w:lvlJc w:val="left"/>
      <w:pPr>
        <w:ind w:left="1440" w:hanging="360"/>
      </w:pPr>
    </w:lvl>
    <w:lvl w:ilvl="2" w:tplc="E51026EE">
      <w:start w:val="1"/>
      <w:numFmt w:val="lowerRoman"/>
      <w:lvlText w:val="%3."/>
      <w:lvlJc w:val="right"/>
      <w:pPr>
        <w:ind w:left="2160" w:hanging="180"/>
      </w:pPr>
    </w:lvl>
    <w:lvl w:ilvl="3" w:tplc="D9402770">
      <w:start w:val="1"/>
      <w:numFmt w:val="decimal"/>
      <w:lvlText w:val="%4."/>
      <w:lvlJc w:val="left"/>
      <w:pPr>
        <w:ind w:left="2880" w:hanging="360"/>
      </w:pPr>
    </w:lvl>
    <w:lvl w:ilvl="4" w:tplc="3F505D00">
      <w:start w:val="1"/>
      <w:numFmt w:val="lowerLetter"/>
      <w:lvlText w:val="%5."/>
      <w:lvlJc w:val="left"/>
      <w:pPr>
        <w:ind w:left="3600" w:hanging="360"/>
      </w:pPr>
    </w:lvl>
    <w:lvl w:ilvl="5" w:tplc="577EF7E8">
      <w:start w:val="1"/>
      <w:numFmt w:val="lowerRoman"/>
      <w:lvlText w:val="%6."/>
      <w:lvlJc w:val="right"/>
      <w:pPr>
        <w:ind w:left="4320" w:hanging="180"/>
      </w:pPr>
    </w:lvl>
    <w:lvl w:ilvl="6" w:tplc="0D861F6E">
      <w:start w:val="1"/>
      <w:numFmt w:val="decimal"/>
      <w:lvlText w:val="%7."/>
      <w:lvlJc w:val="left"/>
      <w:pPr>
        <w:ind w:left="5040" w:hanging="360"/>
      </w:pPr>
    </w:lvl>
    <w:lvl w:ilvl="7" w:tplc="46883DB8">
      <w:start w:val="1"/>
      <w:numFmt w:val="lowerLetter"/>
      <w:lvlText w:val="%8."/>
      <w:lvlJc w:val="left"/>
      <w:pPr>
        <w:ind w:left="5760" w:hanging="360"/>
      </w:pPr>
    </w:lvl>
    <w:lvl w:ilvl="8" w:tplc="1BB2BC4C">
      <w:start w:val="1"/>
      <w:numFmt w:val="lowerRoman"/>
      <w:lvlText w:val="%9."/>
      <w:lvlJc w:val="right"/>
      <w:pPr>
        <w:ind w:left="6480" w:hanging="180"/>
      </w:pPr>
    </w:lvl>
  </w:abstractNum>
  <w:abstractNum w:abstractNumId="48" w15:restartNumberingAfterBreak="0">
    <w:nsid w:val="569A6365"/>
    <w:multiLevelType w:val="hybridMultilevel"/>
    <w:tmpl w:val="9F20FB1E"/>
    <w:lvl w:ilvl="0" w:tplc="4D1800EC">
      <w:start w:val="1"/>
      <w:numFmt w:val="bullet"/>
      <w:lvlText w:val=""/>
      <w:lvlJc w:val="left"/>
      <w:pPr>
        <w:ind w:left="720" w:hanging="360"/>
      </w:pPr>
      <w:rPr>
        <w:rFonts w:ascii="Wingdings" w:hAnsi="Wingdings" w:hint="default"/>
      </w:rPr>
    </w:lvl>
    <w:lvl w:ilvl="1" w:tplc="A6360718">
      <w:start w:val="1"/>
      <w:numFmt w:val="bullet"/>
      <w:lvlText w:val="o"/>
      <w:lvlJc w:val="left"/>
      <w:pPr>
        <w:ind w:left="1440" w:hanging="360"/>
      </w:pPr>
      <w:rPr>
        <w:rFonts w:ascii="Courier New" w:hAnsi="Courier New" w:hint="default"/>
      </w:rPr>
    </w:lvl>
    <w:lvl w:ilvl="2" w:tplc="95C2DB16">
      <w:start w:val="1"/>
      <w:numFmt w:val="bullet"/>
      <w:lvlText w:val=""/>
      <w:lvlJc w:val="left"/>
      <w:pPr>
        <w:ind w:left="2160" w:hanging="360"/>
      </w:pPr>
      <w:rPr>
        <w:rFonts w:ascii="Wingdings" w:hAnsi="Wingdings" w:hint="default"/>
      </w:rPr>
    </w:lvl>
    <w:lvl w:ilvl="3" w:tplc="5BC2BD02">
      <w:start w:val="1"/>
      <w:numFmt w:val="bullet"/>
      <w:lvlText w:val=""/>
      <w:lvlJc w:val="left"/>
      <w:pPr>
        <w:ind w:left="2880" w:hanging="360"/>
      </w:pPr>
      <w:rPr>
        <w:rFonts w:ascii="Symbol" w:hAnsi="Symbol" w:hint="default"/>
      </w:rPr>
    </w:lvl>
    <w:lvl w:ilvl="4" w:tplc="9E721FC6">
      <w:start w:val="1"/>
      <w:numFmt w:val="bullet"/>
      <w:lvlText w:val="o"/>
      <w:lvlJc w:val="left"/>
      <w:pPr>
        <w:ind w:left="3600" w:hanging="360"/>
      </w:pPr>
      <w:rPr>
        <w:rFonts w:ascii="Courier New" w:hAnsi="Courier New" w:hint="default"/>
      </w:rPr>
    </w:lvl>
    <w:lvl w:ilvl="5" w:tplc="59360016">
      <w:start w:val="1"/>
      <w:numFmt w:val="bullet"/>
      <w:lvlText w:val=""/>
      <w:lvlJc w:val="left"/>
      <w:pPr>
        <w:ind w:left="4320" w:hanging="360"/>
      </w:pPr>
      <w:rPr>
        <w:rFonts w:ascii="Wingdings" w:hAnsi="Wingdings" w:hint="default"/>
      </w:rPr>
    </w:lvl>
    <w:lvl w:ilvl="6" w:tplc="CC1A8A3C">
      <w:start w:val="1"/>
      <w:numFmt w:val="bullet"/>
      <w:lvlText w:val=""/>
      <w:lvlJc w:val="left"/>
      <w:pPr>
        <w:ind w:left="5040" w:hanging="360"/>
      </w:pPr>
      <w:rPr>
        <w:rFonts w:ascii="Symbol" w:hAnsi="Symbol" w:hint="default"/>
      </w:rPr>
    </w:lvl>
    <w:lvl w:ilvl="7" w:tplc="CAD02B5A">
      <w:start w:val="1"/>
      <w:numFmt w:val="bullet"/>
      <w:lvlText w:val="o"/>
      <w:lvlJc w:val="left"/>
      <w:pPr>
        <w:ind w:left="5760" w:hanging="360"/>
      </w:pPr>
      <w:rPr>
        <w:rFonts w:ascii="Courier New" w:hAnsi="Courier New" w:hint="default"/>
      </w:rPr>
    </w:lvl>
    <w:lvl w:ilvl="8" w:tplc="95B830E8">
      <w:start w:val="1"/>
      <w:numFmt w:val="bullet"/>
      <w:lvlText w:val=""/>
      <w:lvlJc w:val="left"/>
      <w:pPr>
        <w:ind w:left="6480" w:hanging="360"/>
      </w:pPr>
      <w:rPr>
        <w:rFonts w:ascii="Wingdings" w:hAnsi="Wingdings" w:hint="default"/>
      </w:rPr>
    </w:lvl>
  </w:abstractNum>
  <w:abstractNum w:abstractNumId="49" w15:restartNumberingAfterBreak="0">
    <w:nsid w:val="5758E163"/>
    <w:multiLevelType w:val="multilevel"/>
    <w:tmpl w:val="B1ACC3FC"/>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A18A24C"/>
    <w:multiLevelType w:val="hybridMultilevel"/>
    <w:tmpl w:val="9016142A"/>
    <w:lvl w:ilvl="0" w:tplc="F48A1304">
      <w:start w:val="1"/>
      <w:numFmt w:val="bullet"/>
      <w:lvlText w:val=""/>
      <w:lvlJc w:val="left"/>
      <w:pPr>
        <w:ind w:left="720" w:hanging="360"/>
      </w:pPr>
      <w:rPr>
        <w:rFonts w:ascii="Wingdings" w:hAnsi="Wingdings" w:hint="default"/>
      </w:rPr>
    </w:lvl>
    <w:lvl w:ilvl="1" w:tplc="F63CF970">
      <w:start w:val="1"/>
      <w:numFmt w:val="bullet"/>
      <w:lvlText w:val="o"/>
      <w:lvlJc w:val="left"/>
      <w:pPr>
        <w:ind w:left="1440" w:hanging="360"/>
      </w:pPr>
      <w:rPr>
        <w:rFonts w:ascii="Courier New" w:hAnsi="Courier New" w:hint="default"/>
      </w:rPr>
    </w:lvl>
    <w:lvl w:ilvl="2" w:tplc="09100858">
      <w:start w:val="1"/>
      <w:numFmt w:val="bullet"/>
      <w:lvlText w:val=""/>
      <w:lvlJc w:val="left"/>
      <w:pPr>
        <w:ind w:left="2160" w:hanging="360"/>
      </w:pPr>
      <w:rPr>
        <w:rFonts w:ascii="Wingdings" w:hAnsi="Wingdings" w:hint="default"/>
      </w:rPr>
    </w:lvl>
    <w:lvl w:ilvl="3" w:tplc="5852B406">
      <w:start w:val="1"/>
      <w:numFmt w:val="bullet"/>
      <w:lvlText w:val=""/>
      <w:lvlJc w:val="left"/>
      <w:pPr>
        <w:ind w:left="2880" w:hanging="360"/>
      </w:pPr>
      <w:rPr>
        <w:rFonts w:ascii="Symbol" w:hAnsi="Symbol" w:hint="default"/>
      </w:rPr>
    </w:lvl>
    <w:lvl w:ilvl="4" w:tplc="C3BA54FA">
      <w:start w:val="1"/>
      <w:numFmt w:val="bullet"/>
      <w:lvlText w:val="o"/>
      <w:lvlJc w:val="left"/>
      <w:pPr>
        <w:ind w:left="3600" w:hanging="360"/>
      </w:pPr>
      <w:rPr>
        <w:rFonts w:ascii="Courier New" w:hAnsi="Courier New" w:hint="default"/>
      </w:rPr>
    </w:lvl>
    <w:lvl w:ilvl="5" w:tplc="60C84A0A">
      <w:start w:val="1"/>
      <w:numFmt w:val="bullet"/>
      <w:lvlText w:val=""/>
      <w:lvlJc w:val="left"/>
      <w:pPr>
        <w:ind w:left="4320" w:hanging="360"/>
      </w:pPr>
      <w:rPr>
        <w:rFonts w:ascii="Wingdings" w:hAnsi="Wingdings" w:hint="default"/>
      </w:rPr>
    </w:lvl>
    <w:lvl w:ilvl="6" w:tplc="BAC844DA">
      <w:start w:val="1"/>
      <w:numFmt w:val="bullet"/>
      <w:lvlText w:val=""/>
      <w:lvlJc w:val="left"/>
      <w:pPr>
        <w:ind w:left="5040" w:hanging="360"/>
      </w:pPr>
      <w:rPr>
        <w:rFonts w:ascii="Symbol" w:hAnsi="Symbol" w:hint="default"/>
      </w:rPr>
    </w:lvl>
    <w:lvl w:ilvl="7" w:tplc="F1726B1E">
      <w:start w:val="1"/>
      <w:numFmt w:val="bullet"/>
      <w:lvlText w:val="o"/>
      <w:lvlJc w:val="left"/>
      <w:pPr>
        <w:ind w:left="5760" w:hanging="360"/>
      </w:pPr>
      <w:rPr>
        <w:rFonts w:ascii="Courier New" w:hAnsi="Courier New" w:hint="default"/>
      </w:rPr>
    </w:lvl>
    <w:lvl w:ilvl="8" w:tplc="F9A839E2">
      <w:start w:val="1"/>
      <w:numFmt w:val="bullet"/>
      <w:lvlText w:val=""/>
      <w:lvlJc w:val="left"/>
      <w:pPr>
        <w:ind w:left="6480" w:hanging="360"/>
      </w:pPr>
      <w:rPr>
        <w:rFonts w:ascii="Wingdings" w:hAnsi="Wingdings" w:hint="default"/>
      </w:rPr>
    </w:lvl>
  </w:abstractNum>
  <w:abstractNum w:abstractNumId="51" w15:restartNumberingAfterBreak="0">
    <w:nsid w:val="5A2F12EF"/>
    <w:multiLevelType w:val="hybridMultilevel"/>
    <w:tmpl w:val="ACE8E7E6"/>
    <w:lvl w:ilvl="0" w:tplc="FF7E0E4E">
      <w:start w:val="1"/>
      <w:numFmt w:val="bullet"/>
      <w:lvlText w:val=""/>
      <w:lvlJc w:val="left"/>
      <w:pPr>
        <w:ind w:left="1800" w:hanging="360"/>
      </w:pPr>
      <w:rPr>
        <w:rFonts w:ascii="Wingdings" w:hAnsi="Wingdings" w:hint="default"/>
      </w:rPr>
    </w:lvl>
    <w:lvl w:ilvl="1" w:tplc="294A7AE0">
      <w:start w:val="1"/>
      <w:numFmt w:val="bullet"/>
      <w:lvlText w:val="o"/>
      <w:lvlJc w:val="left"/>
      <w:pPr>
        <w:ind w:left="1440" w:hanging="360"/>
      </w:pPr>
      <w:rPr>
        <w:rFonts w:ascii="Courier New" w:hAnsi="Courier New" w:hint="default"/>
      </w:rPr>
    </w:lvl>
    <w:lvl w:ilvl="2" w:tplc="559E18C8">
      <w:start w:val="1"/>
      <w:numFmt w:val="bullet"/>
      <w:lvlText w:val=""/>
      <w:lvlJc w:val="left"/>
      <w:pPr>
        <w:ind w:left="2160" w:hanging="360"/>
      </w:pPr>
      <w:rPr>
        <w:rFonts w:ascii="Wingdings" w:hAnsi="Wingdings" w:hint="default"/>
      </w:rPr>
    </w:lvl>
    <w:lvl w:ilvl="3" w:tplc="0D7E1078">
      <w:start w:val="1"/>
      <w:numFmt w:val="bullet"/>
      <w:lvlText w:val=""/>
      <w:lvlJc w:val="left"/>
      <w:pPr>
        <w:ind w:left="2880" w:hanging="360"/>
      </w:pPr>
      <w:rPr>
        <w:rFonts w:ascii="Symbol" w:hAnsi="Symbol" w:hint="default"/>
      </w:rPr>
    </w:lvl>
    <w:lvl w:ilvl="4" w:tplc="4A60DAF0">
      <w:start w:val="1"/>
      <w:numFmt w:val="bullet"/>
      <w:lvlText w:val="o"/>
      <w:lvlJc w:val="left"/>
      <w:pPr>
        <w:ind w:left="3600" w:hanging="360"/>
      </w:pPr>
      <w:rPr>
        <w:rFonts w:ascii="Courier New" w:hAnsi="Courier New" w:hint="default"/>
      </w:rPr>
    </w:lvl>
    <w:lvl w:ilvl="5" w:tplc="D3DE7EF2">
      <w:start w:val="1"/>
      <w:numFmt w:val="bullet"/>
      <w:lvlText w:val=""/>
      <w:lvlJc w:val="left"/>
      <w:pPr>
        <w:ind w:left="4320" w:hanging="360"/>
      </w:pPr>
      <w:rPr>
        <w:rFonts w:ascii="Wingdings" w:hAnsi="Wingdings" w:hint="default"/>
      </w:rPr>
    </w:lvl>
    <w:lvl w:ilvl="6" w:tplc="8A02E236">
      <w:start w:val="1"/>
      <w:numFmt w:val="bullet"/>
      <w:lvlText w:val=""/>
      <w:lvlJc w:val="left"/>
      <w:pPr>
        <w:ind w:left="5040" w:hanging="360"/>
      </w:pPr>
      <w:rPr>
        <w:rFonts w:ascii="Symbol" w:hAnsi="Symbol" w:hint="default"/>
      </w:rPr>
    </w:lvl>
    <w:lvl w:ilvl="7" w:tplc="C42EB942">
      <w:start w:val="1"/>
      <w:numFmt w:val="bullet"/>
      <w:lvlText w:val="o"/>
      <w:lvlJc w:val="left"/>
      <w:pPr>
        <w:ind w:left="5760" w:hanging="360"/>
      </w:pPr>
      <w:rPr>
        <w:rFonts w:ascii="Courier New" w:hAnsi="Courier New" w:hint="default"/>
      </w:rPr>
    </w:lvl>
    <w:lvl w:ilvl="8" w:tplc="D09EFAB6">
      <w:start w:val="1"/>
      <w:numFmt w:val="bullet"/>
      <w:lvlText w:val=""/>
      <w:lvlJc w:val="left"/>
      <w:pPr>
        <w:ind w:left="6480" w:hanging="360"/>
      </w:pPr>
      <w:rPr>
        <w:rFonts w:ascii="Wingdings" w:hAnsi="Wingdings" w:hint="default"/>
      </w:rPr>
    </w:lvl>
  </w:abstractNum>
  <w:abstractNum w:abstractNumId="52" w15:restartNumberingAfterBreak="0">
    <w:nsid w:val="6011D580"/>
    <w:multiLevelType w:val="hybridMultilevel"/>
    <w:tmpl w:val="361A0FE6"/>
    <w:lvl w:ilvl="0" w:tplc="26E0AC3C">
      <w:start w:val="1"/>
      <w:numFmt w:val="bullet"/>
      <w:lvlText w:val=""/>
      <w:lvlJc w:val="left"/>
      <w:pPr>
        <w:ind w:left="720" w:hanging="360"/>
      </w:pPr>
      <w:rPr>
        <w:rFonts w:ascii="Wingdings" w:hAnsi="Wingdings" w:hint="default"/>
      </w:rPr>
    </w:lvl>
    <w:lvl w:ilvl="1" w:tplc="030679BE">
      <w:start w:val="1"/>
      <w:numFmt w:val="bullet"/>
      <w:lvlText w:val="o"/>
      <w:lvlJc w:val="left"/>
      <w:pPr>
        <w:ind w:left="1440" w:hanging="360"/>
      </w:pPr>
      <w:rPr>
        <w:rFonts w:ascii="Courier New" w:hAnsi="Courier New" w:hint="default"/>
      </w:rPr>
    </w:lvl>
    <w:lvl w:ilvl="2" w:tplc="F5A20650">
      <w:start w:val="1"/>
      <w:numFmt w:val="bullet"/>
      <w:lvlText w:val=""/>
      <w:lvlJc w:val="left"/>
      <w:pPr>
        <w:ind w:left="2160" w:hanging="360"/>
      </w:pPr>
      <w:rPr>
        <w:rFonts w:ascii="Wingdings" w:hAnsi="Wingdings" w:hint="default"/>
      </w:rPr>
    </w:lvl>
    <w:lvl w:ilvl="3" w:tplc="937C9874">
      <w:start w:val="1"/>
      <w:numFmt w:val="bullet"/>
      <w:lvlText w:val=""/>
      <w:lvlJc w:val="left"/>
      <w:pPr>
        <w:ind w:left="2880" w:hanging="360"/>
      </w:pPr>
      <w:rPr>
        <w:rFonts w:ascii="Symbol" w:hAnsi="Symbol" w:hint="default"/>
      </w:rPr>
    </w:lvl>
    <w:lvl w:ilvl="4" w:tplc="0412966A">
      <w:start w:val="1"/>
      <w:numFmt w:val="bullet"/>
      <w:lvlText w:val="o"/>
      <w:lvlJc w:val="left"/>
      <w:pPr>
        <w:ind w:left="3600" w:hanging="360"/>
      </w:pPr>
      <w:rPr>
        <w:rFonts w:ascii="Courier New" w:hAnsi="Courier New" w:hint="default"/>
      </w:rPr>
    </w:lvl>
    <w:lvl w:ilvl="5" w:tplc="DE5AB9BA">
      <w:start w:val="1"/>
      <w:numFmt w:val="bullet"/>
      <w:lvlText w:val=""/>
      <w:lvlJc w:val="left"/>
      <w:pPr>
        <w:ind w:left="4320" w:hanging="360"/>
      </w:pPr>
      <w:rPr>
        <w:rFonts w:ascii="Wingdings" w:hAnsi="Wingdings" w:hint="default"/>
      </w:rPr>
    </w:lvl>
    <w:lvl w:ilvl="6" w:tplc="B0DECBCA">
      <w:start w:val="1"/>
      <w:numFmt w:val="bullet"/>
      <w:lvlText w:val=""/>
      <w:lvlJc w:val="left"/>
      <w:pPr>
        <w:ind w:left="5040" w:hanging="360"/>
      </w:pPr>
      <w:rPr>
        <w:rFonts w:ascii="Symbol" w:hAnsi="Symbol" w:hint="default"/>
      </w:rPr>
    </w:lvl>
    <w:lvl w:ilvl="7" w:tplc="9566F4E8">
      <w:start w:val="1"/>
      <w:numFmt w:val="bullet"/>
      <w:lvlText w:val="o"/>
      <w:lvlJc w:val="left"/>
      <w:pPr>
        <w:ind w:left="5760" w:hanging="360"/>
      </w:pPr>
      <w:rPr>
        <w:rFonts w:ascii="Courier New" w:hAnsi="Courier New" w:hint="default"/>
      </w:rPr>
    </w:lvl>
    <w:lvl w:ilvl="8" w:tplc="1534B2B0">
      <w:start w:val="1"/>
      <w:numFmt w:val="bullet"/>
      <w:lvlText w:val=""/>
      <w:lvlJc w:val="left"/>
      <w:pPr>
        <w:ind w:left="6480" w:hanging="360"/>
      </w:pPr>
      <w:rPr>
        <w:rFonts w:ascii="Wingdings" w:hAnsi="Wingdings" w:hint="default"/>
      </w:rPr>
    </w:lvl>
  </w:abstractNum>
  <w:abstractNum w:abstractNumId="53" w15:restartNumberingAfterBreak="0">
    <w:nsid w:val="60BA40F0"/>
    <w:multiLevelType w:val="hybridMultilevel"/>
    <w:tmpl w:val="E02C9706"/>
    <w:lvl w:ilvl="0" w:tplc="284C4392">
      <w:start w:val="1"/>
      <w:numFmt w:val="bullet"/>
      <w:lvlText w:val=""/>
      <w:lvlJc w:val="left"/>
      <w:pPr>
        <w:ind w:left="1800" w:hanging="360"/>
      </w:pPr>
      <w:rPr>
        <w:rFonts w:ascii="Wingdings" w:hAnsi="Wingdings" w:hint="default"/>
      </w:rPr>
    </w:lvl>
    <w:lvl w:ilvl="1" w:tplc="B784CF3E">
      <w:start w:val="1"/>
      <w:numFmt w:val="bullet"/>
      <w:lvlText w:val="o"/>
      <w:lvlJc w:val="left"/>
      <w:pPr>
        <w:ind w:left="1440" w:hanging="360"/>
      </w:pPr>
      <w:rPr>
        <w:rFonts w:ascii="Courier New" w:hAnsi="Courier New" w:hint="default"/>
      </w:rPr>
    </w:lvl>
    <w:lvl w:ilvl="2" w:tplc="F6D26FCE">
      <w:start w:val="1"/>
      <w:numFmt w:val="bullet"/>
      <w:lvlText w:val=""/>
      <w:lvlJc w:val="left"/>
      <w:pPr>
        <w:ind w:left="2160" w:hanging="360"/>
      </w:pPr>
      <w:rPr>
        <w:rFonts w:ascii="Wingdings" w:hAnsi="Wingdings" w:hint="default"/>
      </w:rPr>
    </w:lvl>
    <w:lvl w:ilvl="3" w:tplc="95405BE8">
      <w:start w:val="1"/>
      <w:numFmt w:val="bullet"/>
      <w:lvlText w:val=""/>
      <w:lvlJc w:val="left"/>
      <w:pPr>
        <w:ind w:left="2880" w:hanging="360"/>
      </w:pPr>
      <w:rPr>
        <w:rFonts w:ascii="Symbol" w:hAnsi="Symbol" w:hint="default"/>
      </w:rPr>
    </w:lvl>
    <w:lvl w:ilvl="4" w:tplc="395E3CC8">
      <w:start w:val="1"/>
      <w:numFmt w:val="bullet"/>
      <w:lvlText w:val="o"/>
      <w:lvlJc w:val="left"/>
      <w:pPr>
        <w:ind w:left="3600" w:hanging="360"/>
      </w:pPr>
      <w:rPr>
        <w:rFonts w:ascii="Courier New" w:hAnsi="Courier New" w:hint="default"/>
      </w:rPr>
    </w:lvl>
    <w:lvl w:ilvl="5" w:tplc="579C8374">
      <w:start w:val="1"/>
      <w:numFmt w:val="bullet"/>
      <w:lvlText w:val=""/>
      <w:lvlJc w:val="left"/>
      <w:pPr>
        <w:ind w:left="4320" w:hanging="360"/>
      </w:pPr>
      <w:rPr>
        <w:rFonts w:ascii="Wingdings" w:hAnsi="Wingdings" w:hint="default"/>
      </w:rPr>
    </w:lvl>
    <w:lvl w:ilvl="6" w:tplc="8168EABC">
      <w:start w:val="1"/>
      <w:numFmt w:val="bullet"/>
      <w:lvlText w:val=""/>
      <w:lvlJc w:val="left"/>
      <w:pPr>
        <w:ind w:left="5040" w:hanging="360"/>
      </w:pPr>
      <w:rPr>
        <w:rFonts w:ascii="Symbol" w:hAnsi="Symbol" w:hint="default"/>
      </w:rPr>
    </w:lvl>
    <w:lvl w:ilvl="7" w:tplc="CB18DB8A">
      <w:start w:val="1"/>
      <w:numFmt w:val="bullet"/>
      <w:lvlText w:val="o"/>
      <w:lvlJc w:val="left"/>
      <w:pPr>
        <w:ind w:left="5760" w:hanging="360"/>
      </w:pPr>
      <w:rPr>
        <w:rFonts w:ascii="Courier New" w:hAnsi="Courier New" w:hint="default"/>
      </w:rPr>
    </w:lvl>
    <w:lvl w:ilvl="8" w:tplc="B8C29B1E">
      <w:start w:val="1"/>
      <w:numFmt w:val="bullet"/>
      <w:lvlText w:val=""/>
      <w:lvlJc w:val="left"/>
      <w:pPr>
        <w:ind w:left="6480" w:hanging="360"/>
      </w:pPr>
      <w:rPr>
        <w:rFonts w:ascii="Wingdings" w:hAnsi="Wingdings" w:hint="default"/>
      </w:rPr>
    </w:lvl>
  </w:abstractNum>
  <w:abstractNum w:abstractNumId="54" w15:restartNumberingAfterBreak="0">
    <w:nsid w:val="61C85FDD"/>
    <w:multiLevelType w:val="multilevel"/>
    <w:tmpl w:val="36282EF0"/>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456300E"/>
    <w:multiLevelType w:val="multilevel"/>
    <w:tmpl w:val="EB72186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78FD946"/>
    <w:multiLevelType w:val="hybridMultilevel"/>
    <w:tmpl w:val="2CB8F6A8"/>
    <w:lvl w:ilvl="0" w:tplc="4EDE0D74">
      <w:start w:val="1"/>
      <w:numFmt w:val="bullet"/>
      <w:lvlText w:val=""/>
      <w:lvlJc w:val="left"/>
      <w:pPr>
        <w:ind w:left="1800" w:hanging="360"/>
      </w:pPr>
      <w:rPr>
        <w:rFonts w:ascii="Wingdings" w:hAnsi="Wingdings" w:hint="default"/>
      </w:rPr>
    </w:lvl>
    <w:lvl w:ilvl="1" w:tplc="63B2108C">
      <w:start w:val="1"/>
      <w:numFmt w:val="bullet"/>
      <w:lvlText w:val="o"/>
      <w:lvlJc w:val="left"/>
      <w:pPr>
        <w:ind w:left="1440" w:hanging="360"/>
      </w:pPr>
      <w:rPr>
        <w:rFonts w:ascii="Courier New" w:hAnsi="Courier New" w:hint="default"/>
      </w:rPr>
    </w:lvl>
    <w:lvl w:ilvl="2" w:tplc="3702C812">
      <w:start w:val="1"/>
      <w:numFmt w:val="bullet"/>
      <w:lvlText w:val=""/>
      <w:lvlJc w:val="left"/>
      <w:pPr>
        <w:ind w:left="2160" w:hanging="360"/>
      </w:pPr>
      <w:rPr>
        <w:rFonts w:ascii="Wingdings" w:hAnsi="Wingdings" w:hint="default"/>
      </w:rPr>
    </w:lvl>
    <w:lvl w:ilvl="3" w:tplc="FAAAD5CE">
      <w:start w:val="1"/>
      <w:numFmt w:val="bullet"/>
      <w:lvlText w:val=""/>
      <w:lvlJc w:val="left"/>
      <w:pPr>
        <w:ind w:left="2880" w:hanging="360"/>
      </w:pPr>
      <w:rPr>
        <w:rFonts w:ascii="Symbol" w:hAnsi="Symbol" w:hint="default"/>
      </w:rPr>
    </w:lvl>
    <w:lvl w:ilvl="4" w:tplc="B87273DC">
      <w:start w:val="1"/>
      <w:numFmt w:val="bullet"/>
      <w:lvlText w:val="o"/>
      <w:lvlJc w:val="left"/>
      <w:pPr>
        <w:ind w:left="3600" w:hanging="360"/>
      </w:pPr>
      <w:rPr>
        <w:rFonts w:ascii="Courier New" w:hAnsi="Courier New" w:hint="default"/>
      </w:rPr>
    </w:lvl>
    <w:lvl w:ilvl="5" w:tplc="2778B07A">
      <w:start w:val="1"/>
      <w:numFmt w:val="bullet"/>
      <w:lvlText w:val=""/>
      <w:lvlJc w:val="left"/>
      <w:pPr>
        <w:ind w:left="4320" w:hanging="360"/>
      </w:pPr>
      <w:rPr>
        <w:rFonts w:ascii="Wingdings" w:hAnsi="Wingdings" w:hint="default"/>
      </w:rPr>
    </w:lvl>
    <w:lvl w:ilvl="6" w:tplc="D6169CB0">
      <w:start w:val="1"/>
      <w:numFmt w:val="bullet"/>
      <w:lvlText w:val=""/>
      <w:lvlJc w:val="left"/>
      <w:pPr>
        <w:ind w:left="5040" w:hanging="360"/>
      </w:pPr>
      <w:rPr>
        <w:rFonts w:ascii="Symbol" w:hAnsi="Symbol" w:hint="default"/>
      </w:rPr>
    </w:lvl>
    <w:lvl w:ilvl="7" w:tplc="AF34D9DE">
      <w:start w:val="1"/>
      <w:numFmt w:val="bullet"/>
      <w:lvlText w:val="o"/>
      <w:lvlJc w:val="left"/>
      <w:pPr>
        <w:ind w:left="5760" w:hanging="360"/>
      </w:pPr>
      <w:rPr>
        <w:rFonts w:ascii="Courier New" w:hAnsi="Courier New" w:hint="default"/>
      </w:rPr>
    </w:lvl>
    <w:lvl w:ilvl="8" w:tplc="BFA0ECE6">
      <w:start w:val="1"/>
      <w:numFmt w:val="bullet"/>
      <w:lvlText w:val=""/>
      <w:lvlJc w:val="left"/>
      <w:pPr>
        <w:ind w:left="6480" w:hanging="360"/>
      </w:pPr>
      <w:rPr>
        <w:rFonts w:ascii="Wingdings" w:hAnsi="Wingdings" w:hint="default"/>
      </w:rPr>
    </w:lvl>
  </w:abstractNum>
  <w:abstractNum w:abstractNumId="57" w15:restartNumberingAfterBreak="0">
    <w:nsid w:val="6B18165E"/>
    <w:multiLevelType w:val="hybridMultilevel"/>
    <w:tmpl w:val="B3EAC71C"/>
    <w:lvl w:ilvl="0" w:tplc="230CF39A">
      <w:start w:val="1"/>
      <w:numFmt w:val="bullet"/>
      <w:lvlText w:val=""/>
      <w:lvlJc w:val="left"/>
      <w:pPr>
        <w:ind w:left="1800" w:hanging="360"/>
      </w:pPr>
      <w:rPr>
        <w:rFonts w:ascii="Wingdings" w:hAnsi="Wingdings" w:hint="default"/>
      </w:rPr>
    </w:lvl>
    <w:lvl w:ilvl="1" w:tplc="0358BB2A">
      <w:start w:val="1"/>
      <w:numFmt w:val="bullet"/>
      <w:lvlText w:val="o"/>
      <w:lvlJc w:val="left"/>
      <w:pPr>
        <w:ind w:left="1440" w:hanging="360"/>
      </w:pPr>
      <w:rPr>
        <w:rFonts w:ascii="Courier New" w:hAnsi="Courier New" w:hint="default"/>
      </w:rPr>
    </w:lvl>
    <w:lvl w:ilvl="2" w:tplc="EF4CF686">
      <w:start w:val="1"/>
      <w:numFmt w:val="bullet"/>
      <w:lvlText w:val=""/>
      <w:lvlJc w:val="left"/>
      <w:pPr>
        <w:ind w:left="2160" w:hanging="360"/>
      </w:pPr>
      <w:rPr>
        <w:rFonts w:ascii="Wingdings" w:hAnsi="Wingdings" w:hint="default"/>
      </w:rPr>
    </w:lvl>
    <w:lvl w:ilvl="3" w:tplc="1C487F46">
      <w:start w:val="1"/>
      <w:numFmt w:val="bullet"/>
      <w:lvlText w:val=""/>
      <w:lvlJc w:val="left"/>
      <w:pPr>
        <w:ind w:left="2880" w:hanging="360"/>
      </w:pPr>
      <w:rPr>
        <w:rFonts w:ascii="Symbol" w:hAnsi="Symbol" w:hint="default"/>
      </w:rPr>
    </w:lvl>
    <w:lvl w:ilvl="4" w:tplc="407675CC">
      <w:start w:val="1"/>
      <w:numFmt w:val="bullet"/>
      <w:lvlText w:val="o"/>
      <w:lvlJc w:val="left"/>
      <w:pPr>
        <w:ind w:left="3600" w:hanging="360"/>
      </w:pPr>
      <w:rPr>
        <w:rFonts w:ascii="Courier New" w:hAnsi="Courier New" w:hint="default"/>
      </w:rPr>
    </w:lvl>
    <w:lvl w:ilvl="5" w:tplc="8E2EF6E8">
      <w:start w:val="1"/>
      <w:numFmt w:val="bullet"/>
      <w:lvlText w:val=""/>
      <w:lvlJc w:val="left"/>
      <w:pPr>
        <w:ind w:left="4320" w:hanging="360"/>
      </w:pPr>
      <w:rPr>
        <w:rFonts w:ascii="Wingdings" w:hAnsi="Wingdings" w:hint="default"/>
      </w:rPr>
    </w:lvl>
    <w:lvl w:ilvl="6" w:tplc="D1286F92">
      <w:start w:val="1"/>
      <w:numFmt w:val="bullet"/>
      <w:lvlText w:val=""/>
      <w:lvlJc w:val="left"/>
      <w:pPr>
        <w:ind w:left="5040" w:hanging="360"/>
      </w:pPr>
      <w:rPr>
        <w:rFonts w:ascii="Symbol" w:hAnsi="Symbol" w:hint="default"/>
      </w:rPr>
    </w:lvl>
    <w:lvl w:ilvl="7" w:tplc="BC721C64">
      <w:start w:val="1"/>
      <w:numFmt w:val="bullet"/>
      <w:lvlText w:val="o"/>
      <w:lvlJc w:val="left"/>
      <w:pPr>
        <w:ind w:left="5760" w:hanging="360"/>
      </w:pPr>
      <w:rPr>
        <w:rFonts w:ascii="Courier New" w:hAnsi="Courier New" w:hint="default"/>
      </w:rPr>
    </w:lvl>
    <w:lvl w:ilvl="8" w:tplc="7C3230A4">
      <w:start w:val="1"/>
      <w:numFmt w:val="bullet"/>
      <w:lvlText w:val=""/>
      <w:lvlJc w:val="left"/>
      <w:pPr>
        <w:ind w:left="6480" w:hanging="360"/>
      </w:pPr>
      <w:rPr>
        <w:rFonts w:ascii="Wingdings" w:hAnsi="Wingdings" w:hint="default"/>
      </w:rPr>
    </w:lvl>
  </w:abstractNum>
  <w:abstractNum w:abstractNumId="58" w15:restartNumberingAfterBreak="0">
    <w:nsid w:val="6B7BD16F"/>
    <w:multiLevelType w:val="hybridMultilevel"/>
    <w:tmpl w:val="F58EDDDA"/>
    <w:lvl w:ilvl="0" w:tplc="9ACCF278">
      <w:start w:val="1"/>
      <w:numFmt w:val="bullet"/>
      <w:lvlText w:val=""/>
      <w:lvlJc w:val="left"/>
      <w:pPr>
        <w:ind w:left="720" w:hanging="360"/>
      </w:pPr>
      <w:rPr>
        <w:rFonts w:ascii="Wingdings" w:hAnsi="Wingdings" w:hint="default"/>
      </w:rPr>
    </w:lvl>
    <w:lvl w:ilvl="1" w:tplc="8FEA8EF6">
      <w:start w:val="1"/>
      <w:numFmt w:val="bullet"/>
      <w:lvlText w:val="o"/>
      <w:lvlJc w:val="left"/>
      <w:pPr>
        <w:ind w:left="1440" w:hanging="360"/>
      </w:pPr>
      <w:rPr>
        <w:rFonts w:ascii="Courier New" w:hAnsi="Courier New" w:hint="default"/>
      </w:rPr>
    </w:lvl>
    <w:lvl w:ilvl="2" w:tplc="169CD7B4">
      <w:start w:val="1"/>
      <w:numFmt w:val="bullet"/>
      <w:lvlText w:val=""/>
      <w:lvlJc w:val="left"/>
      <w:pPr>
        <w:ind w:left="2160" w:hanging="360"/>
      </w:pPr>
      <w:rPr>
        <w:rFonts w:ascii="Wingdings" w:hAnsi="Wingdings" w:hint="default"/>
      </w:rPr>
    </w:lvl>
    <w:lvl w:ilvl="3" w:tplc="B05666EE">
      <w:start w:val="1"/>
      <w:numFmt w:val="bullet"/>
      <w:lvlText w:val=""/>
      <w:lvlJc w:val="left"/>
      <w:pPr>
        <w:ind w:left="2880" w:hanging="360"/>
      </w:pPr>
      <w:rPr>
        <w:rFonts w:ascii="Symbol" w:hAnsi="Symbol" w:hint="default"/>
      </w:rPr>
    </w:lvl>
    <w:lvl w:ilvl="4" w:tplc="19588A9C">
      <w:start w:val="1"/>
      <w:numFmt w:val="bullet"/>
      <w:lvlText w:val="o"/>
      <w:lvlJc w:val="left"/>
      <w:pPr>
        <w:ind w:left="3600" w:hanging="360"/>
      </w:pPr>
      <w:rPr>
        <w:rFonts w:ascii="Courier New" w:hAnsi="Courier New" w:hint="default"/>
      </w:rPr>
    </w:lvl>
    <w:lvl w:ilvl="5" w:tplc="E5DE2602">
      <w:start w:val="1"/>
      <w:numFmt w:val="bullet"/>
      <w:lvlText w:val=""/>
      <w:lvlJc w:val="left"/>
      <w:pPr>
        <w:ind w:left="4320" w:hanging="360"/>
      </w:pPr>
      <w:rPr>
        <w:rFonts w:ascii="Wingdings" w:hAnsi="Wingdings" w:hint="default"/>
      </w:rPr>
    </w:lvl>
    <w:lvl w:ilvl="6" w:tplc="A0CEA530">
      <w:start w:val="1"/>
      <w:numFmt w:val="bullet"/>
      <w:lvlText w:val=""/>
      <w:lvlJc w:val="left"/>
      <w:pPr>
        <w:ind w:left="5040" w:hanging="360"/>
      </w:pPr>
      <w:rPr>
        <w:rFonts w:ascii="Symbol" w:hAnsi="Symbol" w:hint="default"/>
      </w:rPr>
    </w:lvl>
    <w:lvl w:ilvl="7" w:tplc="BE148FFA">
      <w:start w:val="1"/>
      <w:numFmt w:val="bullet"/>
      <w:lvlText w:val="o"/>
      <w:lvlJc w:val="left"/>
      <w:pPr>
        <w:ind w:left="5760" w:hanging="360"/>
      </w:pPr>
      <w:rPr>
        <w:rFonts w:ascii="Courier New" w:hAnsi="Courier New" w:hint="default"/>
      </w:rPr>
    </w:lvl>
    <w:lvl w:ilvl="8" w:tplc="E8AC96D2">
      <w:start w:val="1"/>
      <w:numFmt w:val="bullet"/>
      <w:lvlText w:val=""/>
      <w:lvlJc w:val="left"/>
      <w:pPr>
        <w:ind w:left="6480" w:hanging="360"/>
      </w:pPr>
      <w:rPr>
        <w:rFonts w:ascii="Wingdings" w:hAnsi="Wingdings" w:hint="default"/>
      </w:rPr>
    </w:lvl>
  </w:abstractNum>
  <w:abstractNum w:abstractNumId="59" w15:restartNumberingAfterBreak="0">
    <w:nsid w:val="6F3E6321"/>
    <w:multiLevelType w:val="multilevel"/>
    <w:tmpl w:val="8BFCE07A"/>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F4E5E13"/>
    <w:multiLevelType w:val="hybridMultilevel"/>
    <w:tmpl w:val="A954A37E"/>
    <w:lvl w:ilvl="0" w:tplc="08090005">
      <w:start w:val="1"/>
      <w:numFmt w:val="bullet"/>
      <w:lvlText w:val=""/>
      <w:lvlJc w:val="left"/>
      <w:pPr>
        <w:ind w:left="1800" w:hanging="360"/>
      </w:pPr>
      <w:rPr>
        <w:rFonts w:ascii="Wingdings" w:hAnsi="Wingdings"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61" w15:restartNumberingAfterBreak="0">
    <w:nsid w:val="6F7A75B7"/>
    <w:multiLevelType w:val="hybridMultilevel"/>
    <w:tmpl w:val="BE24FBD6"/>
    <w:lvl w:ilvl="0" w:tplc="D898DC0E">
      <w:start w:val="1"/>
      <w:numFmt w:val="bullet"/>
      <w:lvlText w:val=""/>
      <w:lvlJc w:val="left"/>
      <w:pPr>
        <w:ind w:left="720" w:hanging="360"/>
      </w:pPr>
      <w:rPr>
        <w:rFonts w:ascii="Symbol" w:hAnsi="Symbol" w:hint="default"/>
      </w:rPr>
    </w:lvl>
    <w:lvl w:ilvl="1" w:tplc="934E8A3A">
      <w:start w:val="1"/>
      <w:numFmt w:val="bullet"/>
      <w:lvlText w:val="o"/>
      <w:lvlJc w:val="left"/>
      <w:pPr>
        <w:ind w:left="1440" w:hanging="360"/>
      </w:pPr>
      <w:rPr>
        <w:rFonts w:ascii="Courier New" w:hAnsi="Courier New" w:hint="default"/>
      </w:rPr>
    </w:lvl>
    <w:lvl w:ilvl="2" w:tplc="68A4B7B4">
      <w:start w:val="1"/>
      <w:numFmt w:val="bullet"/>
      <w:lvlText w:val=""/>
      <w:lvlJc w:val="left"/>
      <w:pPr>
        <w:ind w:left="2160" w:hanging="360"/>
      </w:pPr>
      <w:rPr>
        <w:rFonts w:ascii="Wingdings" w:hAnsi="Wingdings" w:hint="default"/>
      </w:rPr>
    </w:lvl>
    <w:lvl w:ilvl="3" w:tplc="E1B22252">
      <w:start w:val="1"/>
      <w:numFmt w:val="bullet"/>
      <w:lvlText w:val=""/>
      <w:lvlJc w:val="left"/>
      <w:pPr>
        <w:ind w:left="2880" w:hanging="360"/>
      </w:pPr>
      <w:rPr>
        <w:rFonts w:ascii="Symbol" w:hAnsi="Symbol" w:hint="default"/>
      </w:rPr>
    </w:lvl>
    <w:lvl w:ilvl="4" w:tplc="E6C6F3A2">
      <w:start w:val="1"/>
      <w:numFmt w:val="bullet"/>
      <w:lvlText w:val="o"/>
      <w:lvlJc w:val="left"/>
      <w:pPr>
        <w:ind w:left="3600" w:hanging="360"/>
      </w:pPr>
      <w:rPr>
        <w:rFonts w:ascii="Courier New" w:hAnsi="Courier New" w:hint="default"/>
      </w:rPr>
    </w:lvl>
    <w:lvl w:ilvl="5" w:tplc="35F66A1C">
      <w:start w:val="1"/>
      <w:numFmt w:val="bullet"/>
      <w:lvlText w:val=""/>
      <w:lvlJc w:val="left"/>
      <w:pPr>
        <w:ind w:left="4320" w:hanging="360"/>
      </w:pPr>
      <w:rPr>
        <w:rFonts w:ascii="Wingdings" w:hAnsi="Wingdings" w:hint="default"/>
      </w:rPr>
    </w:lvl>
    <w:lvl w:ilvl="6" w:tplc="0B028AFC">
      <w:start w:val="1"/>
      <w:numFmt w:val="bullet"/>
      <w:lvlText w:val=""/>
      <w:lvlJc w:val="left"/>
      <w:pPr>
        <w:ind w:left="5040" w:hanging="360"/>
      </w:pPr>
      <w:rPr>
        <w:rFonts w:ascii="Symbol" w:hAnsi="Symbol" w:hint="default"/>
      </w:rPr>
    </w:lvl>
    <w:lvl w:ilvl="7" w:tplc="8416E140">
      <w:start w:val="1"/>
      <w:numFmt w:val="bullet"/>
      <w:lvlText w:val="o"/>
      <w:lvlJc w:val="left"/>
      <w:pPr>
        <w:ind w:left="5760" w:hanging="360"/>
      </w:pPr>
      <w:rPr>
        <w:rFonts w:ascii="Courier New" w:hAnsi="Courier New" w:hint="default"/>
      </w:rPr>
    </w:lvl>
    <w:lvl w:ilvl="8" w:tplc="0E729294">
      <w:start w:val="1"/>
      <w:numFmt w:val="bullet"/>
      <w:lvlText w:val=""/>
      <w:lvlJc w:val="left"/>
      <w:pPr>
        <w:ind w:left="6480" w:hanging="360"/>
      </w:pPr>
      <w:rPr>
        <w:rFonts w:ascii="Wingdings" w:hAnsi="Wingdings" w:hint="default"/>
      </w:rPr>
    </w:lvl>
  </w:abstractNum>
  <w:abstractNum w:abstractNumId="62" w15:restartNumberingAfterBreak="0">
    <w:nsid w:val="70C45900"/>
    <w:multiLevelType w:val="multilevel"/>
    <w:tmpl w:val="C2247DEC"/>
    <w:lvl w:ilvl="0">
      <w:start w:val="1"/>
      <w:numFmt w:val="bullet"/>
      <w:lvlText w:val="o"/>
      <w:lvlJc w:val="left"/>
      <w:pPr>
        <w:ind w:left="36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3DFD0F5"/>
    <w:multiLevelType w:val="multilevel"/>
    <w:tmpl w:val="9DDC7F32"/>
    <w:lvl w:ilvl="0">
      <w:start w:val="1"/>
      <w:numFmt w:val="bullet"/>
      <w:lvlText w:val="o"/>
      <w:lvlJc w:val="left"/>
      <w:pPr>
        <w:ind w:left="72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64" w15:restartNumberingAfterBreak="0">
    <w:nsid w:val="765C0510"/>
    <w:multiLevelType w:val="hybridMultilevel"/>
    <w:tmpl w:val="B86A492C"/>
    <w:lvl w:ilvl="0" w:tplc="08090005">
      <w:start w:val="1"/>
      <w:numFmt w:val="bullet"/>
      <w:lvlText w:val=""/>
      <w:lvlJc w:val="left"/>
      <w:pPr>
        <w:ind w:left="180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5" w15:restartNumberingAfterBreak="0">
    <w:nsid w:val="7AD3D571"/>
    <w:multiLevelType w:val="hybridMultilevel"/>
    <w:tmpl w:val="96C0CAA8"/>
    <w:lvl w:ilvl="0" w:tplc="13F030B6">
      <w:start w:val="1"/>
      <w:numFmt w:val="bullet"/>
      <w:lvlText w:val=""/>
      <w:lvlJc w:val="left"/>
      <w:pPr>
        <w:ind w:left="720" w:hanging="360"/>
      </w:pPr>
      <w:rPr>
        <w:rFonts w:ascii="Wingdings" w:hAnsi="Wingdings" w:hint="default"/>
      </w:rPr>
    </w:lvl>
    <w:lvl w:ilvl="1" w:tplc="37AE9096">
      <w:start w:val="1"/>
      <w:numFmt w:val="bullet"/>
      <w:lvlText w:val="o"/>
      <w:lvlJc w:val="left"/>
      <w:pPr>
        <w:ind w:left="1440" w:hanging="360"/>
      </w:pPr>
      <w:rPr>
        <w:rFonts w:ascii="Courier New" w:hAnsi="Courier New" w:hint="default"/>
      </w:rPr>
    </w:lvl>
    <w:lvl w:ilvl="2" w:tplc="6AB417CC">
      <w:start w:val="1"/>
      <w:numFmt w:val="bullet"/>
      <w:lvlText w:val=""/>
      <w:lvlJc w:val="left"/>
      <w:pPr>
        <w:ind w:left="2160" w:hanging="360"/>
      </w:pPr>
      <w:rPr>
        <w:rFonts w:ascii="Wingdings" w:hAnsi="Wingdings" w:hint="default"/>
      </w:rPr>
    </w:lvl>
    <w:lvl w:ilvl="3" w:tplc="471EB196">
      <w:start w:val="1"/>
      <w:numFmt w:val="bullet"/>
      <w:lvlText w:val=""/>
      <w:lvlJc w:val="left"/>
      <w:pPr>
        <w:ind w:left="2880" w:hanging="360"/>
      </w:pPr>
      <w:rPr>
        <w:rFonts w:ascii="Symbol" w:hAnsi="Symbol" w:hint="default"/>
      </w:rPr>
    </w:lvl>
    <w:lvl w:ilvl="4" w:tplc="597C78A2">
      <w:start w:val="1"/>
      <w:numFmt w:val="bullet"/>
      <w:lvlText w:val="o"/>
      <w:lvlJc w:val="left"/>
      <w:pPr>
        <w:ind w:left="3600" w:hanging="360"/>
      </w:pPr>
      <w:rPr>
        <w:rFonts w:ascii="Courier New" w:hAnsi="Courier New" w:hint="default"/>
      </w:rPr>
    </w:lvl>
    <w:lvl w:ilvl="5" w:tplc="423ED84A">
      <w:start w:val="1"/>
      <w:numFmt w:val="bullet"/>
      <w:lvlText w:val=""/>
      <w:lvlJc w:val="left"/>
      <w:pPr>
        <w:ind w:left="4320" w:hanging="360"/>
      </w:pPr>
      <w:rPr>
        <w:rFonts w:ascii="Wingdings" w:hAnsi="Wingdings" w:hint="default"/>
      </w:rPr>
    </w:lvl>
    <w:lvl w:ilvl="6" w:tplc="4DFE6B54">
      <w:start w:val="1"/>
      <w:numFmt w:val="bullet"/>
      <w:lvlText w:val=""/>
      <w:lvlJc w:val="left"/>
      <w:pPr>
        <w:ind w:left="5040" w:hanging="360"/>
      </w:pPr>
      <w:rPr>
        <w:rFonts w:ascii="Symbol" w:hAnsi="Symbol" w:hint="default"/>
      </w:rPr>
    </w:lvl>
    <w:lvl w:ilvl="7" w:tplc="CF9C1E6E">
      <w:start w:val="1"/>
      <w:numFmt w:val="bullet"/>
      <w:lvlText w:val="o"/>
      <w:lvlJc w:val="left"/>
      <w:pPr>
        <w:ind w:left="5760" w:hanging="360"/>
      </w:pPr>
      <w:rPr>
        <w:rFonts w:ascii="Courier New" w:hAnsi="Courier New" w:hint="default"/>
      </w:rPr>
    </w:lvl>
    <w:lvl w:ilvl="8" w:tplc="B882FC38">
      <w:start w:val="1"/>
      <w:numFmt w:val="bullet"/>
      <w:lvlText w:val=""/>
      <w:lvlJc w:val="left"/>
      <w:pPr>
        <w:ind w:left="6480" w:hanging="360"/>
      </w:pPr>
      <w:rPr>
        <w:rFonts w:ascii="Wingdings" w:hAnsi="Wingdings" w:hint="default"/>
      </w:rPr>
    </w:lvl>
  </w:abstractNum>
  <w:abstractNum w:abstractNumId="66" w15:restartNumberingAfterBreak="0">
    <w:nsid w:val="7C1B118D"/>
    <w:multiLevelType w:val="hybridMultilevel"/>
    <w:tmpl w:val="A3EAF42C"/>
    <w:lvl w:ilvl="0" w:tplc="FA48402C">
      <w:start w:val="1"/>
      <w:numFmt w:val="bullet"/>
      <w:lvlText w:val=""/>
      <w:lvlJc w:val="left"/>
      <w:pPr>
        <w:ind w:left="720" w:hanging="360"/>
      </w:pPr>
      <w:rPr>
        <w:rFonts w:ascii="Wingdings" w:hAnsi="Wingdings" w:hint="default"/>
      </w:rPr>
    </w:lvl>
    <w:lvl w:ilvl="1" w:tplc="6390E108">
      <w:start w:val="1"/>
      <w:numFmt w:val="bullet"/>
      <w:lvlText w:val="o"/>
      <w:lvlJc w:val="left"/>
      <w:pPr>
        <w:ind w:left="1440" w:hanging="360"/>
      </w:pPr>
      <w:rPr>
        <w:rFonts w:ascii="Courier New" w:hAnsi="Courier New" w:hint="default"/>
      </w:rPr>
    </w:lvl>
    <w:lvl w:ilvl="2" w:tplc="758CDFA4">
      <w:start w:val="1"/>
      <w:numFmt w:val="bullet"/>
      <w:lvlText w:val=""/>
      <w:lvlJc w:val="left"/>
      <w:pPr>
        <w:ind w:left="2160" w:hanging="360"/>
      </w:pPr>
      <w:rPr>
        <w:rFonts w:ascii="Wingdings" w:hAnsi="Wingdings" w:hint="default"/>
      </w:rPr>
    </w:lvl>
    <w:lvl w:ilvl="3" w:tplc="2AD244D0">
      <w:start w:val="1"/>
      <w:numFmt w:val="bullet"/>
      <w:lvlText w:val=""/>
      <w:lvlJc w:val="left"/>
      <w:pPr>
        <w:ind w:left="2880" w:hanging="360"/>
      </w:pPr>
      <w:rPr>
        <w:rFonts w:ascii="Symbol" w:hAnsi="Symbol" w:hint="default"/>
      </w:rPr>
    </w:lvl>
    <w:lvl w:ilvl="4" w:tplc="43520EEC">
      <w:start w:val="1"/>
      <w:numFmt w:val="bullet"/>
      <w:lvlText w:val="o"/>
      <w:lvlJc w:val="left"/>
      <w:pPr>
        <w:ind w:left="3600" w:hanging="360"/>
      </w:pPr>
      <w:rPr>
        <w:rFonts w:ascii="Courier New" w:hAnsi="Courier New" w:hint="default"/>
      </w:rPr>
    </w:lvl>
    <w:lvl w:ilvl="5" w:tplc="D1040110">
      <w:start w:val="1"/>
      <w:numFmt w:val="bullet"/>
      <w:lvlText w:val=""/>
      <w:lvlJc w:val="left"/>
      <w:pPr>
        <w:ind w:left="4320" w:hanging="360"/>
      </w:pPr>
      <w:rPr>
        <w:rFonts w:ascii="Wingdings" w:hAnsi="Wingdings" w:hint="default"/>
      </w:rPr>
    </w:lvl>
    <w:lvl w:ilvl="6" w:tplc="389AD5FE">
      <w:start w:val="1"/>
      <w:numFmt w:val="bullet"/>
      <w:lvlText w:val=""/>
      <w:lvlJc w:val="left"/>
      <w:pPr>
        <w:ind w:left="5040" w:hanging="360"/>
      </w:pPr>
      <w:rPr>
        <w:rFonts w:ascii="Symbol" w:hAnsi="Symbol" w:hint="default"/>
      </w:rPr>
    </w:lvl>
    <w:lvl w:ilvl="7" w:tplc="1ADE0CBA">
      <w:start w:val="1"/>
      <w:numFmt w:val="bullet"/>
      <w:lvlText w:val="o"/>
      <w:lvlJc w:val="left"/>
      <w:pPr>
        <w:ind w:left="5760" w:hanging="360"/>
      </w:pPr>
      <w:rPr>
        <w:rFonts w:ascii="Courier New" w:hAnsi="Courier New" w:hint="default"/>
      </w:rPr>
    </w:lvl>
    <w:lvl w:ilvl="8" w:tplc="B9F6A76C">
      <w:start w:val="1"/>
      <w:numFmt w:val="bullet"/>
      <w:lvlText w:val=""/>
      <w:lvlJc w:val="left"/>
      <w:pPr>
        <w:ind w:left="6480" w:hanging="360"/>
      </w:pPr>
      <w:rPr>
        <w:rFonts w:ascii="Wingdings" w:hAnsi="Wingdings" w:hint="default"/>
      </w:rPr>
    </w:lvl>
  </w:abstractNum>
  <w:num w:numId="1" w16cid:durableId="51732943">
    <w:abstractNumId w:val="52"/>
  </w:num>
  <w:num w:numId="2" w16cid:durableId="1801723146">
    <w:abstractNumId w:val="7"/>
  </w:num>
  <w:num w:numId="3" w16cid:durableId="228540966">
    <w:abstractNumId w:val="17"/>
  </w:num>
  <w:num w:numId="4" w16cid:durableId="841972835">
    <w:abstractNumId w:val="21"/>
  </w:num>
  <w:num w:numId="5" w16cid:durableId="856237616">
    <w:abstractNumId w:val="4"/>
  </w:num>
  <w:num w:numId="6" w16cid:durableId="2063868797">
    <w:abstractNumId w:val="13"/>
  </w:num>
  <w:num w:numId="7" w16cid:durableId="1399326889">
    <w:abstractNumId w:val="43"/>
  </w:num>
  <w:num w:numId="8" w16cid:durableId="273749710">
    <w:abstractNumId w:val="3"/>
  </w:num>
  <w:num w:numId="9" w16cid:durableId="892928576">
    <w:abstractNumId w:val="1"/>
  </w:num>
  <w:num w:numId="10" w16cid:durableId="1742410096">
    <w:abstractNumId w:val="12"/>
  </w:num>
  <w:num w:numId="11" w16cid:durableId="1860073883">
    <w:abstractNumId w:val="10"/>
  </w:num>
  <w:num w:numId="12" w16cid:durableId="1330870530">
    <w:abstractNumId w:val="40"/>
  </w:num>
  <w:num w:numId="13" w16cid:durableId="1175261953">
    <w:abstractNumId w:val="51"/>
  </w:num>
  <w:num w:numId="14" w16cid:durableId="1687173237">
    <w:abstractNumId w:val="20"/>
  </w:num>
  <w:num w:numId="15" w16cid:durableId="50927682">
    <w:abstractNumId w:val="53"/>
  </w:num>
  <w:num w:numId="16" w16cid:durableId="156381605">
    <w:abstractNumId w:val="58"/>
  </w:num>
  <w:num w:numId="17" w16cid:durableId="514346401">
    <w:abstractNumId w:val="57"/>
  </w:num>
  <w:num w:numId="18" w16cid:durableId="1475026118">
    <w:abstractNumId w:val="15"/>
  </w:num>
  <w:num w:numId="19" w16cid:durableId="1565212331">
    <w:abstractNumId w:val="35"/>
  </w:num>
  <w:num w:numId="20" w16cid:durableId="1552035822">
    <w:abstractNumId w:val="8"/>
  </w:num>
  <w:num w:numId="21" w16cid:durableId="406198304">
    <w:abstractNumId w:val="28"/>
  </w:num>
  <w:num w:numId="22" w16cid:durableId="153109741">
    <w:abstractNumId w:val="42"/>
  </w:num>
  <w:num w:numId="23" w16cid:durableId="26299096">
    <w:abstractNumId w:val="56"/>
  </w:num>
  <w:num w:numId="24" w16cid:durableId="1883591614">
    <w:abstractNumId w:val="18"/>
  </w:num>
  <w:num w:numId="25" w16cid:durableId="686714414">
    <w:abstractNumId w:val="5"/>
  </w:num>
  <w:num w:numId="26" w16cid:durableId="687490922">
    <w:abstractNumId w:val="26"/>
  </w:num>
  <w:num w:numId="27" w16cid:durableId="12533998">
    <w:abstractNumId w:val="63"/>
  </w:num>
  <w:num w:numId="28" w16cid:durableId="781725618">
    <w:abstractNumId w:val="54"/>
  </w:num>
  <w:num w:numId="29" w16cid:durableId="1708675407">
    <w:abstractNumId w:val="14"/>
  </w:num>
  <w:num w:numId="30" w16cid:durableId="817458638">
    <w:abstractNumId w:val="29"/>
  </w:num>
  <w:num w:numId="31" w16cid:durableId="2124693169">
    <w:abstractNumId w:val="27"/>
  </w:num>
  <w:num w:numId="32" w16cid:durableId="812525709">
    <w:abstractNumId w:val="22"/>
  </w:num>
  <w:num w:numId="33" w16cid:durableId="1355232724">
    <w:abstractNumId w:val="45"/>
  </w:num>
  <w:num w:numId="34" w16cid:durableId="715354938">
    <w:abstractNumId w:val="50"/>
  </w:num>
  <w:num w:numId="35" w16cid:durableId="712004694">
    <w:abstractNumId w:val="44"/>
  </w:num>
  <w:num w:numId="36" w16cid:durableId="59208627">
    <w:abstractNumId w:val="55"/>
  </w:num>
  <w:num w:numId="37" w16cid:durableId="631597498">
    <w:abstractNumId w:val="34"/>
  </w:num>
  <w:num w:numId="38" w16cid:durableId="1614944977">
    <w:abstractNumId w:val="49"/>
  </w:num>
  <w:num w:numId="39" w16cid:durableId="1097554261">
    <w:abstractNumId w:val="31"/>
  </w:num>
  <w:num w:numId="40" w16cid:durableId="2101296151">
    <w:abstractNumId w:val="41"/>
  </w:num>
  <w:num w:numId="41" w16cid:durableId="1357779601">
    <w:abstractNumId w:val="9"/>
  </w:num>
  <w:num w:numId="42" w16cid:durableId="1767072388">
    <w:abstractNumId w:val="61"/>
  </w:num>
  <w:num w:numId="43" w16cid:durableId="2067101682">
    <w:abstractNumId w:val="32"/>
  </w:num>
  <w:num w:numId="44" w16cid:durableId="416945681">
    <w:abstractNumId w:val="33"/>
  </w:num>
  <w:num w:numId="45" w16cid:durableId="804397758">
    <w:abstractNumId w:val="25"/>
  </w:num>
  <w:num w:numId="46" w16cid:durableId="1383408169">
    <w:abstractNumId w:val="48"/>
  </w:num>
  <w:num w:numId="47" w16cid:durableId="162405311">
    <w:abstractNumId w:val="2"/>
  </w:num>
  <w:num w:numId="48" w16cid:durableId="1374385879">
    <w:abstractNumId w:val="66"/>
  </w:num>
  <w:num w:numId="49" w16cid:durableId="1560943314">
    <w:abstractNumId w:val="0"/>
  </w:num>
  <w:num w:numId="50" w16cid:durableId="505482141">
    <w:abstractNumId w:val="47"/>
  </w:num>
  <w:num w:numId="51" w16cid:durableId="1624075628">
    <w:abstractNumId w:val="30"/>
  </w:num>
  <w:num w:numId="52" w16cid:durableId="1990789425">
    <w:abstractNumId w:val="19"/>
  </w:num>
  <w:num w:numId="53" w16cid:durableId="1967999389">
    <w:abstractNumId w:val="65"/>
  </w:num>
  <w:num w:numId="54" w16cid:durableId="546138689">
    <w:abstractNumId w:val="6"/>
  </w:num>
  <w:num w:numId="55" w16cid:durableId="390231481">
    <w:abstractNumId w:val="11"/>
  </w:num>
  <w:num w:numId="56" w16cid:durableId="835614402">
    <w:abstractNumId w:val="36"/>
  </w:num>
  <w:num w:numId="57" w16cid:durableId="983778377">
    <w:abstractNumId w:val="39"/>
  </w:num>
  <w:num w:numId="58" w16cid:durableId="880021857">
    <w:abstractNumId w:val="37"/>
  </w:num>
  <w:num w:numId="59" w16cid:durableId="918710978">
    <w:abstractNumId w:val="60"/>
  </w:num>
  <w:num w:numId="60" w16cid:durableId="230968542">
    <w:abstractNumId w:val="23"/>
  </w:num>
  <w:num w:numId="61" w16cid:durableId="1918056386">
    <w:abstractNumId w:val="64"/>
  </w:num>
  <w:num w:numId="62" w16cid:durableId="282613919">
    <w:abstractNumId w:val="16"/>
  </w:num>
  <w:num w:numId="63" w16cid:durableId="304746709">
    <w:abstractNumId w:val="59"/>
  </w:num>
  <w:num w:numId="64" w16cid:durableId="429349374">
    <w:abstractNumId w:val="24"/>
  </w:num>
  <w:num w:numId="65" w16cid:durableId="764768949">
    <w:abstractNumId w:val="62"/>
  </w:num>
  <w:num w:numId="66" w16cid:durableId="973489914">
    <w:abstractNumId w:val="38"/>
  </w:num>
  <w:num w:numId="67" w16cid:durableId="1714764050">
    <w:abstractNumId w:val="4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B4D165C"/>
    <w:rsid w:val="00002D00"/>
    <w:rsid w:val="00003233"/>
    <w:rsid w:val="000056A8"/>
    <w:rsid w:val="00011BEF"/>
    <w:rsid w:val="00012F7E"/>
    <w:rsid w:val="000277B5"/>
    <w:rsid w:val="00033DFF"/>
    <w:rsid w:val="00035B94"/>
    <w:rsid w:val="00035E74"/>
    <w:rsid w:val="0003712B"/>
    <w:rsid w:val="000407DC"/>
    <w:rsid w:val="000431A3"/>
    <w:rsid w:val="000432D6"/>
    <w:rsid w:val="000453BF"/>
    <w:rsid w:val="00047C9D"/>
    <w:rsid w:val="00061180"/>
    <w:rsid w:val="00061E79"/>
    <w:rsid w:val="00063379"/>
    <w:rsid w:val="0006350A"/>
    <w:rsid w:val="00074E94"/>
    <w:rsid w:val="00076ADB"/>
    <w:rsid w:val="00084517"/>
    <w:rsid w:val="0008684C"/>
    <w:rsid w:val="000A3521"/>
    <w:rsid w:val="000A3BE8"/>
    <w:rsid w:val="000A4069"/>
    <w:rsid w:val="000A6FEF"/>
    <w:rsid w:val="000B55CD"/>
    <w:rsid w:val="000C29AC"/>
    <w:rsid w:val="000C37D8"/>
    <w:rsid w:val="000D073D"/>
    <w:rsid w:val="000D2B8B"/>
    <w:rsid w:val="000D634C"/>
    <w:rsid w:val="000D668A"/>
    <w:rsid w:val="000E45D8"/>
    <w:rsid w:val="000E78D5"/>
    <w:rsid w:val="0010413B"/>
    <w:rsid w:val="00106011"/>
    <w:rsid w:val="0011347B"/>
    <w:rsid w:val="00123E3A"/>
    <w:rsid w:val="00125B78"/>
    <w:rsid w:val="00127019"/>
    <w:rsid w:val="00132930"/>
    <w:rsid w:val="0014340B"/>
    <w:rsid w:val="00153292"/>
    <w:rsid w:val="00164B89"/>
    <w:rsid w:val="00165282"/>
    <w:rsid w:val="001710DC"/>
    <w:rsid w:val="0017549A"/>
    <w:rsid w:val="001927CB"/>
    <w:rsid w:val="001A4FD9"/>
    <w:rsid w:val="001B57C1"/>
    <w:rsid w:val="001B6513"/>
    <w:rsid w:val="001B6DDB"/>
    <w:rsid w:val="001C6B02"/>
    <w:rsid w:val="001C76F3"/>
    <w:rsid w:val="001CD88F"/>
    <w:rsid w:val="001D181D"/>
    <w:rsid w:val="001D7AD6"/>
    <w:rsid w:val="001E636B"/>
    <w:rsid w:val="001E76E0"/>
    <w:rsid w:val="001F3E2C"/>
    <w:rsid w:val="001F41E9"/>
    <w:rsid w:val="001F51F1"/>
    <w:rsid w:val="001F6E78"/>
    <w:rsid w:val="0020651C"/>
    <w:rsid w:val="00207A50"/>
    <w:rsid w:val="00215235"/>
    <w:rsid w:val="00220676"/>
    <w:rsid w:val="00220B1A"/>
    <w:rsid w:val="002219D7"/>
    <w:rsid w:val="00233BC4"/>
    <w:rsid w:val="0024347D"/>
    <w:rsid w:val="00250A10"/>
    <w:rsid w:val="00260C37"/>
    <w:rsid w:val="00261984"/>
    <w:rsid w:val="002630D5"/>
    <w:rsid w:val="00267159"/>
    <w:rsid w:val="00270464"/>
    <w:rsid w:val="00275B06"/>
    <w:rsid w:val="00277FED"/>
    <w:rsid w:val="00286210"/>
    <w:rsid w:val="002A1B1D"/>
    <w:rsid w:val="002A1B73"/>
    <w:rsid w:val="002A2D3B"/>
    <w:rsid w:val="002A778A"/>
    <w:rsid w:val="002B16A7"/>
    <w:rsid w:val="002D3AC9"/>
    <w:rsid w:val="002D3EA4"/>
    <w:rsid w:val="002E2830"/>
    <w:rsid w:val="002E3AF0"/>
    <w:rsid w:val="002F0598"/>
    <w:rsid w:val="002F53B8"/>
    <w:rsid w:val="00304B25"/>
    <w:rsid w:val="003073C4"/>
    <w:rsid w:val="003118B9"/>
    <w:rsid w:val="00314008"/>
    <w:rsid w:val="00315990"/>
    <w:rsid w:val="00316782"/>
    <w:rsid w:val="00317F5A"/>
    <w:rsid w:val="00320819"/>
    <w:rsid w:val="00324936"/>
    <w:rsid w:val="003258AC"/>
    <w:rsid w:val="00334004"/>
    <w:rsid w:val="00335B77"/>
    <w:rsid w:val="0034287C"/>
    <w:rsid w:val="003458B4"/>
    <w:rsid w:val="003514C5"/>
    <w:rsid w:val="003541F1"/>
    <w:rsid w:val="003568B6"/>
    <w:rsid w:val="00357569"/>
    <w:rsid w:val="00362301"/>
    <w:rsid w:val="00364715"/>
    <w:rsid w:val="00370285"/>
    <w:rsid w:val="00371182"/>
    <w:rsid w:val="003767D6"/>
    <w:rsid w:val="00376996"/>
    <w:rsid w:val="0037754D"/>
    <w:rsid w:val="0038046F"/>
    <w:rsid w:val="003839EA"/>
    <w:rsid w:val="00392E9D"/>
    <w:rsid w:val="003965E3"/>
    <w:rsid w:val="00396EE4"/>
    <w:rsid w:val="003A3398"/>
    <w:rsid w:val="003A5675"/>
    <w:rsid w:val="003A609B"/>
    <w:rsid w:val="003A7A0E"/>
    <w:rsid w:val="003A7E02"/>
    <w:rsid w:val="003D10C1"/>
    <w:rsid w:val="003D1F25"/>
    <w:rsid w:val="003E4662"/>
    <w:rsid w:val="003F09B6"/>
    <w:rsid w:val="003F20EA"/>
    <w:rsid w:val="003F284C"/>
    <w:rsid w:val="00401A1E"/>
    <w:rsid w:val="004162F7"/>
    <w:rsid w:val="00421845"/>
    <w:rsid w:val="004261DC"/>
    <w:rsid w:val="00431186"/>
    <w:rsid w:val="00432E1F"/>
    <w:rsid w:val="0043479E"/>
    <w:rsid w:val="0045448C"/>
    <w:rsid w:val="00455639"/>
    <w:rsid w:val="004612B9"/>
    <w:rsid w:val="004706CC"/>
    <w:rsid w:val="00472E54"/>
    <w:rsid w:val="00473724"/>
    <w:rsid w:val="00481581"/>
    <w:rsid w:val="004848C3"/>
    <w:rsid w:val="0048694C"/>
    <w:rsid w:val="00487DF4"/>
    <w:rsid w:val="00490DF9"/>
    <w:rsid w:val="0049103F"/>
    <w:rsid w:val="004A00E3"/>
    <w:rsid w:val="004A465C"/>
    <w:rsid w:val="004B4D8D"/>
    <w:rsid w:val="004C1B9A"/>
    <w:rsid w:val="004C3EB0"/>
    <w:rsid w:val="004C51B6"/>
    <w:rsid w:val="004D1B26"/>
    <w:rsid w:val="004D4826"/>
    <w:rsid w:val="004D4827"/>
    <w:rsid w:val="004D596B"/>
    <w:rsid w:val="004E1A9C"/>
    <w:rsid w:val="004E58FE"/>
    <w:rsid w:val="004E694A"/>
    <w:rsid w:val="004F5C3E"/>
    <w:rsid w:val="00505843"/>
    <w:rsid w:val="00505D32"/>
    <w:rsid w:val="00514AE4"/>
    <w:rsid w:val="00515519"/>
    <w:rsid w:val="00523336"/>
    <w:rsid w:val="005278D8"/>
    <w:rsid w:val="00535F9C"/>
    <w:rsid w:val="00546976"/>
    <w:rsid w:val="00547214"/>
    <w:rsid w:val="005524C6"/>
    <w:rsid w:val="005526F5"/>
    <w:rsid w:val="0056402B"/>
    <w:rsid w:val="0057D2C8"/>
    <w:rsid w:val="00581114"/>
    <w:rsid w:val="00581656"/>
    <w:rsid w:val="005850C5"/>
    <w:rsid w:val="0058607C"/>
    <w:rsid w:val="00591DE2"/>
    <w:rsid w:val="00593133"/>
    <w:rsid w:val="00593DE4"/>
    <w:rsid w:val="00594582"/>
    <w:rsid w:val="005A04DA"/>
    <w:rsid w:val="005A579C"/>
    <w:rsid w:val="005A5B80"/>
    <w:rsid w:val="005B0B6C"/>
    <w:rsid w:val="005B1184"/>
    <w:rsid w:val="005B38D1"/>
    <w:rsid w:val="005B62A5"/>
    <w:rsid w:val="005C2BFC"/>
    <w:rsid w:val="005C5DBA"/>
    <w:rsid w:val="005C7489"/>
    <w:rsid w:val="005D024B"/>
    <w:rsid w:val="005D0362"/>
    <w:rsid w:val="005D140B"/>
    <w:rsid w:val="005D6C9D"/>
    <w:rsid w:val="005E020C"/>
    <w:rsid w:val="006001C4"/>
    <w:rsid w:val="00604F7D"/>
    <w:rsid w:val="00607F1E"/>
    <w:rsid w:val="00624EF9"/>
    <w:rsid w:val="00632603"/>
    <w:rsid w:val="0063412C"/>
    <w:rsid w:val="006408E6"/>
    <w:rsid w:val="0064373A"/>
    <w:rsid w:val="0064376D"/>
    <w:rsid w:val="00654C49"/>
    <w:rsid w:val="00656D57"/>
    <w:rsid w:val="00660CB1"/>
    <w:rsid w:val="00661E54"/>
    <w:rsid w:val="00667B1B"/>
    <w:rsid w:val="006743E0"/>
    <w:rsid w:val="006845B0"/>
    <w:rsid w:val="00685CA1"/>
    <w:rsid w:val="006A6CFF"/>
    <w:rsid w:val="006A7615"/>
    <w:rsid w:val="006B1BCA"/>
    <w:rsid w:val="006B5F6D"/>
    <w:rsid w:val="006C212B"/>
    <w:rsid w:val="006C51DD"/>
    <w:rsid w:val="006D58F7"/>
    <w:rsid w:val="006E36B1"/>
    <w:rsid w:val="006E68F9"/>
    <w:rsid w:val="006F1AB9"/>
    <w:rsid w:val="006F4DB3"/>
    <w:rsid w:val="00701B56"/>
    <w:rsid w:val="00703076"/>
    <w:rsid w:val="00705901"/>
    <w:rsid w:val="007115A5"/>
    <w:rsid w:val="007231AE"/>
    <w:rsid w:val="0072334E"/>
    <w:rsid w:val="00723792"/>
    <w:rsid w:val="00726066"/>
    <w:rsid w:val="00734A56"/>
    <w:rsid w:val="00747986"/>
    <w:rsid w:val="007508CB"/>
    <w:rsid w:val="00750BAF"/>
    <w:rsid w:val="00750E2F"/>
    <w:rsid w:val="00756116"/>
    <w:rsid w:val="00764248"/>
    <w:rsid w:val="00766274"/>
    <w:rsid w:val="007728E5"/>
    <w:rsid w:val="007760C4"/>
    <w:rsid w:val="00785788"/>
    <w:rsid w:val="00786CBC"/>
    <w:rsid w:val="00786F24"/>
    <w:rsid w:val="00792ADE"/>
    <w:rsid w:val="0079758D"/>
    <w:rsid w:val="007A26B4"/>
    <w:rsid w:val="007A4F05"/>
    <w:rsid w:val="007B09A9"/>
    <w:rsid w:val="007B312E"/>
    <w:rsid w:val="007C18B0"/>
    <w:rsid w:val="007C1F26"/>
    <w:rsid w:val="007C7030"/>
    <w:rsid w:val="007D1739"/>
    <w:rsid w:val="007D43F1"/>
    <w:rsid w:val="007E3477"/>
    <w:rsid w:val="007E36D5"/>
    <w:rsid w:val="007E75C7"/>
    <w:rsid w:val="007F4BC5"/>
    <w:rsid w:val="007F4CFC"/>
    <w:rsid w:val="007F534F"/>
    <w:rsid w:val="00800B25"/>
    <w:rsid w:val="0080125D"/>
    <w:rsid w:val="008012D4"/>
    <w:rsid w:val="00804725"/>
    <w:rsid w:val="008050FD"/>
    <w:rsid w:val="008228D3"/>
    <w:rsid w:val="0083090F"/>
    <w:rsid w:val="00835F64"/>
    <w:rsid w:val="008401E8"/>
    <w:rsid w:val="008435DE"/>
    <w:rsid w:val="00845796"/>
    <w:rsid w:val="00847CB7"/>
    <w:rsid w:val="008606FD"/>
    <w:rsid w:val="0086278B"/>
    <w:rsid w:val="00862895"/>
    <w:rsid w:val="00872303"/>
    <w:rsid w:val="00883365"/>
    <w:rsid w:val="00883AE4"/>
    <w:rsid w:val="008840A2"/>
    <w:rsid w:val="0089009D"/>
    <w:rsid w:val="008A4634"/>
    <w:rsid w:val="008A5B5A"/>
    <w:rsid w:val="008A7C68"/>
    <w:rsid w:val="008B2B8D"/>
    <w:rsid w:val="008C2DE6"/>
    <w:rsid w:val="008C63D6"/>
    <w:rsid w:val="008D077B"/>
    <w:rsid w:val="008D2625"/>
    <w:rsid w:val="008D45D7"/>
    <w:rsid w:val="008D4B53"/>
    <w:rsid w:val="008D52B7"/>
    <w:rsid w:val="008D755C"/>
    <w:rsid w:val="008E15FF"/>
    <w:rsid w:val="008F5834"/>
    <w:rsid w:val="0090589C"/>
    <w:rsid w:val="00910CDA"/>
    <w:rsid w:val="00915ABA"/>
    <w:rsid w:val="00922344"/>
    <w:rsid w:val="00925B64"/>
    <w:rsid w:val="00930327"/>
    <w:rsid w:val="009375E1"/>
    <w:rsid w:val="009460DD"/>
    <w:rsid w:val="00946F3F"/>
    <w:rsid w:val="00950ED0"/>
    <w:rsid w:val="00967C39"/>
    <w:rsid w:val="00971C29"/>
    <w:rsid w:val="00973071"/>
    <w:rsid w:val="00975906"/>
    <w:rsid w:val="00977B7E"/>
    <w:rsid w:val="00986203"/>
    <w:rsid w:val="0098707C"/>
    <w:rsid w:val="00987789"/>
    <w:rsid w:val="00991BED"/>
    <w:rsid w:val="00993970"/>
    <w:rsid w:val="00993BD5"/>
    <w:rsid w:val="009A1B1F"/>
    <w:rsid w:val="009A3233"/>
    <w:rsid w:val="009A6F1B"/>
    <w:rsid w:val="009B2DC9"/>
    <w:rsid w:val="009C2D38"/>
    <w:rsid w:val="009D0040"/>
    <w:rsid w:val="009D29A0"/>
    <w:rsid w:val="009D2B52"/>
    <w:rsid w:val="009D31B4"/>
    <w:rsid w:val="009E4A00"/>
    <w:rsid w:val="00A02E8A"/>
    <w:rsid w:val="00A15D6D"/>
    <w:rsid w:val="00A16345"/>
    <w:rsid w:val="00A20912"/>
    <w:rsid w:val="00A20BB0"/>
    <w:rsid w:val="00A23B9F"/>
    <w:rsid w:val="00A31E28"/>
    <w:rsid w:val="00A476E8"/>
    <w:rsid w:val="00A54446"/>
    <w:rsid w:val="00A55AD5"/>
    <w:rsid w:val="00A61194"/>
    <w:rsid w:val="00A61BE9"/>
    <w:rsid w:val="00A92DC7"/>
    <w:rsid w:val="00AA50AF"/>
    <w:rsid w:val="00AC0FF5"/>
    <w:rsid w:val="00AC15A2"/>
    <w:rsid w:val="00AC29CA"/>
    <w:rsid w:val="00AC340F"/>
    <w:rsid w:val="00AE57D9"/>
    <w:rsid w:val="00AE7BD6"/>
    <w:rsid w:val="00AF0534"/>
    <w:rsid w:val="00AF1BDE"/>
    <w:rsid w:val="00AF3201"/>
    <w:rsid w:val="00B00DEF"/>
    <w:rsid w:val="00B01C6B"/>
    <w:rsid w:val="00B11C7E"/>
    <w:rsid w:val="00B12506"/>
    <w:rsid w:val="00B12C73"/>
    <w:rsid w:val="00B13FB2"/>
    <w:rsid w:val="00B16EAE"/>
    <w:rsid w:val="00B241C3"/>
    <w:rsid w:val="00B33145"/>
    <w:rsid w:val="00B41D97"/>
    <w:rsid w:val="00B42053"/>
    <w:rsid w:val="00B42B24"/>
    <w:rsid w:val="00B473F9"/>
    <w:rsid w:val="00B676CA"/>
    <w:rsid w:val="00B67FF6"/>
    <w:rsid w:val="00B753ED"/>
    <w:rsid w:val="00B809A1"/>
    <w:rsid w:val="00B82F2D"/>
    <w:rsid w:val="00B843D5"/>
    <w:rsid w:val="00B86AF6"/>
    <w:rsid w:val="00B9768F"/>
    <w:rsid w:val="00BA10BE"/>
    <w:rsid w:val="00BA2183"/>
    <w:rsid w:val="00BA725B"/>
    <w:rsid w:val="00BA79C5"/>
    <w:rsid w:val="00BB01ED"/>
    <w:rsid w:val="00BB2CD8"/>
    <w:rsid w:val="00BB7AFC"/>
    <w:rsid w:val="00BB7F23"/>
    <w:rsid w:val="00BC13B7"/>
    <w:rsid w:val="00BC73F6"/>
    <w:rsid w:val="00BD08AB"/>
    <w:rsid w:val="00BD12DA"/>
    <w:rsid w:val="00BD1FA5"/>
    <w:rsid w:val="00BE07D0"/>
    <w:rsid w:val="00BE2097"/>
    <w:rsid w:val="00BE4090"/>
    <w:rsid w:val="00BE4B44"/>
    <w:rsid w:val="00BF0063"/>
    <w:rsid w:val="00BF124D"/>
    <w:rsid w:val="00BF2A00"/>
    <w:rsid w:val="00BF41F6"/>
    <w:rsid w:val="00BF5CF4"/>
    <w:rsid w:val="00C02C82"/>
    <w:rsid w:val="00C04459"/>
    <w:rsid w:val="00C139ED"/>
    <w:rsid w:val="00C15801"/>
    <w:rsid w:val="00C15A2B"/>
    <w:rsid w:val="00C22308"/>
    <w:rsid w:val="00C23400"/>
    <w:rsid w:val="00C23CA5"/>
    <w:rsid w:val="00C25603"/>
    <w:rsid w:val="00C44186"/>
    <w:rsid w:val="00C516C8"/>
    <w:rsid w:val="00C61E77"/>
    <w:rsid w:val="00C64D6B"/>
    <w:rsid w:val="00C703E1"/>
    <w:rsid w:val="00C72B7C"/>
    <w:rsid w:val="00C80E9C"/>
    <w:rsid w:val="00C8304F"/>
    <w:rsid w:val="00CA65E6"/>
    <w:rsid w:val="00CA79FD"/>
    <w:rsid w:val="00CB1A8E"/>
    <w:rsid w:val="00CB22D6"/>
    <w:rsid w:val="00CB6762"/>
    <w:rsid w:val="00CC0507"/>
    <w:rsid w:val="00CC0516"/>
    <w:rsid w:val="00CC0B8E"/>
    <w:rsid w:val="00CC16AC"/>
    <w:rsid w:val="00CC38A7"/>
    <w:rsid w:val="00CD508A"/>
    <w:rsid w:val="00CE15D0"/>
    <w:rsid w:val="00CE20B1"/>
    <w:rsid w:val="00CE24F4"/>
    <w:rsid w:val="00CE4291"/>
    <w:rsid w:val="00CE5BF2"/>
    <w:rsid w:val="00CF42D0"/>
    <w:rsid w:val="00D02CDA"/>
    <w:rsid w:val="00D11286"/>
    <w:rsid w:val="00D17C40"/>
    <w:rsid w:val="00D2254B"/>
    <w:rsid w:val="00D24B68"/>
    <w:rsid w:val="00D30288"/>
    <w:rsid w:val="00D304CE"/>
    <w:rsid w:val="00D349A1"/>
    <w:rsid w:val="00D412E7"/>
    <w:rsid w:val="00D4320F"/>
    <w:rsid w:val="00D467F2"/>
    <w:rsid w:val="00D46B15"/>
    <w:rsid w:val="00D473A3"/>
    <w:rsid w:val="00D527CB"/>
    <w:rsid w:val="00D60027"/>
    <w:rsid w:val="00D85A44"/>
    <w:rsid w:val="00D912D3"/>
    <w:rsid w:val="00DA09D0"/>
    <w:rsid w:val="00DA110D"/>
    <w:rsid w:val="00DC0095"/>
    <w:rsid w:val="00DC616B"/>
    <w:rsid w:val="00DC6C7E"/>
    <w:rsid w:val="00DD06CA"/>
    <w:rsid w:val="00DD0D0E"/>
    <w:rsid w:val="00DD18D6"/>
    <w:rsid w:val="00DD25BF"/>
    <w:rsid w:val="00DF1261"/>
    <w:rsid w:val="00DF229F"/>
    <w:rsid w:val="00DF55CF"/>
    <w:rsid w:val="00DF583B"/>
    <w:rsid w:val="00E1037A"/>
    <w:rsid w:val="00E116C9"/>
    <w:rsid w:val="00E132C5"/>
    <w:rsid w:val="00E14CC8"/>
    <w:rsid w:val="00E14D4E"/>
    <w:rsid w:val="00E24981"/>
    <w:rsid w:val="00E26ED4"/>
    <w:rsid w:val="00E2F47B"/>
    <w:rsid w:val="00E31FBC"/>
    <w:rsid w:val="00E350F0"/>
    <w:rsid w:val="00E353BC"/>
    <w:rsid w:val="00E36757"/>
    <w:rsid w:val="00E36EC0"/>
    <w:rsid w:val="00E43000"/>
    <w:rsid w:val="00E43618"/>
    <w:rsid w:val="00E45D48"/>
    <w:rsid w:val="00E53F78"/>
    <w:rsid w:val="00E55741"/>
    <w:rsid w:val="00E60300"/>
    <w:rsid w:val="00E63189"/>
    <w:rsid w:val="00E7456E"/>
    <w:rsid w:val="00E75995"/>
    <w:rsid w:val="00E763F9"/>
    <w:rsid w:val="00E8067F"/>
    <w:rsid w:val="00E84BF3"/>
    <w:rsid w:val="00E85956"/>
    <w:rsid w:val="00E8612B"/>
    <w:rsid w:val="00E95E3B"/>
    <w:rsid w:val="00EA6E1A"/>
    <w:rsid w:val="00EB3914"/>
    <w:rsid w:val="00EB4C16"/>
    <w:rsid w:val="00EC1CA8"/>
    <w:rsid w:val="00ED1FA0"/>
    <w:rsid w:val="00ED3615"/>
    <w:rsid w:val="00ED4EEF"/>
    <w:rsid w:val="00EE058D"/>
    <w:rsid w:val="00EE30BC"/>
    <w:rsid w:val="00EF6A2B"/>
    <w:rsid w:val="00F124A1"/>
    <w:rsid w:val="00F2155B"/>
    <w:rsid w:val="00F2229F"/>
    <w:rsid w:val="00F26F8D"/>
    <w:rsid w:val="00F31221"/>
    <w:rsid w:val="00F351C3"/>
    <w:rsid w:val="00F3586A"/>
    <w:rsid w:val="00F42418"/>
    <w:rsid w:val="00F5194F"/>
    <w:rsid w:val="00F539F7"/>
    <w:rsid w:val="00F568F1"/>
    <w:rsid w:val="00F66823"/>
    <w:rsid w:val="00F66E18"/>
    <w:rsid w:val="00F742C5"/>
    <w:rsid w:val="00F818C4"/>
    <w:rsid w:val="00F87C94"/>
    <w:rsid w:val="00F92EB8"/>
    <w:rsid w:val="00F942FD"/>
    <w:rsid w:val="00F950E0"/>
    <w:rsid w:val="00F96EA8"/>
    <w:rsid w:val="00FB72E6"/>
    <w:rsid w:val="00FC48C3"/>
    <w:rsid w:val="00FD3CD2"/>
    <w:rsid w:val="00FD4D69"/>
    <w:rsid w:val="00FD6C58"/>
    <w:rsid w:val="00FE0917"/>
    <w:rsid w:val="00FE41BE"/>
    <w:rsid w:val="00FE4574"/>
    <w:rsid w:val="00FE7766"/>
    <w:rsid w:val="00FF1F66"/>
    <w:rsid w:val="00FF532A"/>
    <w:rsid w:val="00FF5E3B"/>
    <w:rsid w:val="00FF6519"/>
    <w:rsid w:val="012BFB08"/>
    <w:rsid w:val="014F4D13"/>
    <w:rsid w:val="01BCF42B"/>
    <w:rsid w:val="020EE2C9"/>
    <w:rsid w:val="0223CD5E"/>
    <w:rsid w:val="027F6B70"/>
    <w:rsid w:val="028D6216"/>
    <w:rsid w:val="02CC4D2E"/>
    <w:rsid w:val="02D279D0"/>
    <w:rsid w:val="0369A9C4"/>
    <w:rsid w:val="03872C92"/>
    <w:rsid w:val="03E1A0AC"/>
    <w:rsid w:val="03E326DB"/>
    <w:rsid w:val="03F731B3"/>
    <w:rsid w:val="03FF7250"/>
    <w:rsid w:val="040D9833"/>
    <w:rsid w:val="040E31B4"/>
    <w:rsid w:val="0439457B"/>
    <w:rsid w:val="0462FB95"/>
    <w:rsid w:val="04709A86"/>
    <w:rsid w:val="047A06ED"/>
    <w:rsid w:val="047B624D"/>
    <w:rsid w:val="049E59D9"/>
    <w:rsid w:val="04B25551"/>
    <w:rsid w:val="04B4439C"/>
    <w:rsid w:val="04B65404"/>
    <w:rsid w:val="04BFD871"/>
    <w:rsid w:val="04D6EFAD"/>
    <w:rsid w:val="04FC8CB8"/>
    <w:rsid w:val="0545037A"/>
    <w:rsid w:val="0560B726"/>
    <w:rsid w:val="0565480B"/>
    <w:rsid w:val="05AC1DCB"/>
    <w:rsid w:val="05B47000"/>
    <w:rsid w:val="0602A45A"/>
    <w:rsid w:val="064A0CB3"/>
    <w:rsid w:val="064CD385"/>
    <w:rsid w:val="066908EF"/>
    <w:rsid w:val="0685D9A0"/>
    <w:rsid w:val="06A17C52"/>
    <w:rsid w:val="06A7E865"/>
    <w:rsid w:val="06BF705E"/>
    <w:rsid w:val="06C450E4"/>
    <w:rsid w:val="06DF893B"/>
    <w:rsid w:val="06F097C9"/>
    <w:rsid w:val="0736CA97"/>
    <w:rsid w:val="0743DCEE"/>
    <w:rsid w:val="07457068"/>
    <w:rsid w:val="0761256E"/>
    <w:rsid w:val="079473D7"/>
    <w:rsid w:val="07DDE92C"/>
    <w:rsid w:val="080DDD11"/>
    <w:rsid w:val="0825A916"/>
    <w:rsid w:val="08658D9E"/>
    <w:rsid w:val="086F0148"/>
    <w:rsid w:val="0874846D"/>
    <w:rsid w:val="0889290F"/>
    <w:rsid w:val="08A99717"/>
    <w:rsid w:val="08B04316"/>
    <w:rsid w:val="08C955D1"/>
    <w:rsid w:val="08DB522C"/>
    <w:rsid w:val="08FF690E"/>
    <w:rsid w:val="09094BDF"/>
    <w:rsid w:val="091CBE91"/>
    <w:rsid w:val="092A2367"/>
    <w:rsid w:val="0934485E"/>
    <w:rsid w:val="093D420B"/>
    <w:rsid w:val="09402D92"/>
    <w:rsid w:val="09AFB27E"/>
    <w:rsid w:val="09EE6ACC"/>
    <w:rsid w:val="0A354DE6"/>
    <w:rsid w:val="0A3A1690"/>
    <w:rsid w:val="0A4B6244"/>
    <w:rsid w:val="0A5D7E4B"/>
    <w:rsid w:val="0A869CAB"/>
    <w:rsid w:val="0B3774C5"/>
    <w:rsid w:val="0B48C3EF"/>
    <w:rsid w:val="0B64EC94"/>
    <w:rsid w:val="0BA3D894"/>
    <w:rsid w:val="0C42C8E7"/>
    <w:rsid w:val="0C51A2BE"/>
    <w:rsid w:val="0CBC29C8"/>
    <w:rsid w:val="0CD98237"/>
    <w:rsid w:val="0CD99716"/>
    <w:rsid w:val="0CF539EF"/>
    <w:rsid w:val="0D2369D3"/>
    <w:rsid w:val="0D35B00E"/>
    <w:rsid w:val="0D3790E1"/>
    <w:rsid w:val="0D4CA06E"/>
    <w:rsid w:val="0D51A378"/>
    <w:rsid w:val="0D6D3437"/>
    <w:rsid w:val="0D7577EA"/>
    <w:rsid w:val="0D779B55"/>
    <w:rsid w:val="0D7C9E12"/>
    <w:rsid w:val="0D8616C5"/>
    <w:rsid w:val="0D8AD022"/>
    <w:rsid w:val="0DC0E704"/>
    <w:rsid w:val="0E03F3C1"/>
    <w:rsid w:val="0E1EC3A5"/>
    <w:rsid w:val="0E2214DE"/>
    <w:rsid w:val="0E48255E"/>
    <w:rsid w:val="0E4A13F7"/>
    <w:rsid w:val="0E5DED7C"/>
    <w:rsid w:val="0E7BD1FA"/>
    <w:rsid w:val="0E9B6FD2"/>
    <w:rsid w:val="0EAB7E77"/>
    <w:rsid w:val="0EB4D0D3"/>
    <w:rsid w:val="0ED547A4"/>
    <w:rsid w:val="0ED709CD"/>
    <w:rsid w:val="0EF6AD39"/>
    <w:rsid w:val="0F052698"/>
    <w:rsid w:val="0F4DBEE4"/>
    <w:rsid w:val="0F580B8A"/>
    <w:rsid w:val="0F98ADB4"/>
    <w:rsid w:val="0FB61AD6"/>
    <w:rsid w:val="0FE304F4"/>
    <w:rsid w:val="0FFEDCBF"/>
    <w:rsid w:val="1008E5D3"/>
    <w:rsid w:val="10424982"/>
    <w:rsid w:val="10661D78"/>
    <w:rsid w:val="108EECF5"/>
    <w:rsid w:val="109C335D"/>
    <w:rsid w:val="10AAC517"/>
    <w:rsid w:val="10AC31F0"/>
    <w:rsid w:val="10AE6BBE"/>
    <w:rsid w:val="10AFC8B7"/>
    <w:rsid w:val="10C70DE4"/>
    <w:rsid w:val="10D60CE4"/>
    <w:rsid w:val="10FBD43C"/>
    <w:rsid w:val="11066081"/>
    <w:rsid w:val="114AC6A8"/>
    <w:rsid w:val="1172E534"/>
    <w:rsid w:val="117351F8"/>
    <w:rsid w:val="11B2A7F7"/>
    <w:rsid w:val="11BF631F"/>
    <w:rsid w:val="11F9FC77"/>
    <w:rsid w:val="1205F572"/>
    <w:rsid w:val="125E1E46"/>
    <w:rsid w:val="126649C9"/>
    <w:rsid w:val="127107EE"/>
    <w:rsid w:val="1283728E"/>
    <w:rsid w:val="12916A8A"/>
    <w:rsid w:val="133E3680"/>
    <w:rsid w:val="1343E6A3"/>
    <w:rsid w:val="136352A5"/>
    <w:rsid w:val="1365CA80"/>
    <w:rsid w:val="13A223CD"/>
    <w:rsid w:val="13F8A44C"/>
    <w:rsid w:val="13FC4135"/>
    <w:rsid w:val="140567E9"/>
    <w:rsid w:val="1410AA5F"/>
    <w:rsid w:val="14230E21"/>
    <w:rsid w:val="1477616E"/>
    <w:rsid w:val="14A767D5"/>
    <w:rsid w:val="14E0C219"/>
    <w:rsid w:val="14EADC0E"/>
    <w:rsid w:val="15033941"/>
    <w:rsid w:val="152A7A5A"/>
    <w:rsid w:val="152AF946"/>
    <w:rsid w:val="15811C27"/>
    <w:rsid w:val="1585774D"/>
    <w:rsid w:val="1591FA59"/>
    <w:rsid w:val="15BBBDAE"/>
    <w:rsid w:val="15D5965F"/>
    <w:rsid w:val="15E99AA7"/>
    <w:rsid w:val="15F6EDA7"/>
    <w:rsid w:val="15FE916B"/>
    <w:rsid w:val="160CDA93"/>
    <w:rsid w:val="16492C28"/>
    <w:rsid w:val="164C6C6B"/>
    <w:rsid w:val="166A5363"/>
    <w:rsid w:val="167102D2"/>
    <w:rsid w:val="168EDE26"/>
    <w:rsid w:val="16CDB667"/>
    <w:rsid w:val="16DB9967"/>
    <w:rsid w:val="172429AE"/>
    <w:rsid w:val="173407D1"/>
    <w:rsid w:val="1737FFC9"/>
    <w:rsid w:val="17A1972C"/>
    <w:rsid w:val="17DE6557"/>
    <w:rsid w:val="17F026D4"/>
    <w:rsid w:val="1827AEF3"/>
    <w:rsid w:val="18A83C19"/>
    <w:rsid w:val="18BC820C"/>
    <w:rsid w:val="18C08AF7"/>
    <w:rsid w:val="18D825A8"/>
    <w:rsid w:val="18E3A864"/>
    <w:rsid w:val="18E6AE75"/>
    <w:rsid w:val="1925A359"/>
    <w:rsid w:val="19634B5A"/>
    <w:rsid w:val="1972D25E"/>
    <w:rsid w:val="198D2EAB"/>
    <w:rsid w:val="19AA2305"/>
    <w:rsid w:val="19AEA144"/>
    <w:rsid w:val="1A47282B"/>
    <w:rsid w:val="1A86FF0C"/>
    <w:rsid w:val="1A89B0EA"/>
    <w:rsid w:val="1A8A8AA5"/>
    <w:rsid w:val="1AAE626C"/>
    <w:rsid w:val="1AEF33E7"/>
    <w:rsid w:val="1B271E2F"/>
    <w:rsid w:val="1B2D44C6"/>
    <w:rsid w:val="1B427456"/>
    <w:rsid w:val="1BD89E08"/>
    <w:rsid w:val="1BE12AE2"/>
    <w:rsid w:val="1C35E3F4"/>
    <w:rsid w:val="1C3E2BDE"/>
    <w:rsid w:val="1C6B460D"/>
    <w:rsid w:val="1C76DD2C"/>
    <w:rsid w:val="1C9EE3D4"/>
    <w:rsid w:val="1CCE2CB0"/>
    <w:rsid w:val="1CD182A5"/>
    <w:rsid w:val="1CF587C3"/>
    <w:rsid w:val="1D1F95D1"/>
    <w:rsid w:val="1D3340D5"/>
    <w:rsid w:val="1D4FAA7B"/>
    <w:rsid w:val="1D86EFBA"/>
    <w:rsid w:val="1D90EC49"/>
    <w:rsid w:val="1DBA7F47"/>
    <w:rsid w:val="1DE9AA4B"/>
    <w:rsid w:val="1DFA94F6"/>
    <w:rsid w:val="1E19B3F4"/>
    <w:rsid w:val="1E24CE64"/>
    <w:rsid w:val="1E41D303"/>
    <w:rsid w:val="1EBE904F"/>
    <w:rsid w:val="1EDEF9A5"/>
    <w:rsid w:val="1EDF7A67"/>
    <w:rsid w:val="1FA4BA4F"/>
    <w:rsid w:val="1FB57093"/>
    <w:rsid w:val="1FBDAC90"/>
    <w:rsid w:val="1FEB2846"/>
    <w:rsid w:val="20144F8F"/>
    <w:rsid w:val="2062FCE6"/>
    <w:rsid w:val="207848E0"/>
    <w:rsid w:val="208C505D"/>
    <w:rsid w:val="2099DEF8"/>
    <w:rsid w:val="20DB4880"/>
    <w:rsid w:val="20F2DEAD"/>
    <w:rsid w:val="21073BB8"/>
    <w:rsid w:val="2184713C"/>
    <w:rsid w:val="218C8688"/>
    <w:rsid w:val="219A512E"/>
    <w:rsid w:val="21B98B3F"/>
    <w:rsid w:val="21C5A7DA"/>
    <w:rsid w:val="21DEB8FA"/>
    <w:rsid w:val="222AF91F"/>
    <w:rsid w:val="2239936D"/>
    <w:rsid w:val="2240DBA0"/>
    <w:rsid w:val="22568998"/>
    <w:rsid w:val="2276E170"/>
    <w:rsid w:val="22CA297F"/>
    <w:rsid w:val="22E48B01"/>
    <w:rsid w:val="23756600"/>
    <w:rsid w:val="23902A44"/>
    <w:rsid w:val="2395CA90"/>
    <w:rsid w:val="23AFC0D7"/>
    <w:rsid w:val="23CDDD09"/>
    <w:rsid w:val="23D1FB25"/>
    <w:rsid w:val="23EDBC55"/>
    <w:rsid w:val="23F3B7BC"/>
    <w:rsid w:val="240150DD"/>
    <w:rsid w:val="242ECF1F"/>
    <w:rsid w:val="24350982"/>
    <w:rsid w:val="2438D64E"/>
    <w:rsid w:val="243AB35A"/>
    <w:rsid w:val="2451CE43"/>
    <w:rsid w:val="2462B8FA"/>
    <w:rsid w:val="246F9F64"/>
    <w:rsid w:val="247BF979"/>
    <w:rsid w:val="24814B11"/>
    <w:rsid w:val="248D435C"/>
    <w:rsid w:val="24CE210F"/>
    <w:rsid w:val="24D6A42D"/>
    <w:rsid w:val="24E2C976"/>
    <w:rsid w:val="24E42DE6"/>
    <w:rsid w:val="253D0A08"/>
    <w:rsid w:val="25734724"/>
    <w:rsid w:val="25A1F2F9"/>
    <w:rsid w:val="25BBA3CA"/>
    <w:rsid w:val="25DFED47"/>
    <w:rsid w:val="25E03E33"/>
    <w:rsid w:val="25F769CC"/>
    <w:rsid w:val="25F7E13F"/>
    <w:rsid w:val="261CD5CF"/>
    <w:rsid w:val="26284E5A"/>
    <w:rsid w:val="262F21D3"/>
    <w:rsid w:val="2654E897"/>
    <w:rsid w:val="265DE6B5"/>
    <w:rsid w:val="2664621E"/>
    <w:rsid w:val="266950B2"/>
    <w:rsid w:val="2695A02A"/>
    <w:rsid w:val="2698F332"/>
    <w:rsid w:val="26A9647D"/>
    <w:rsid w:val="26B53861"/>
    <w:rsid w:val="26D918ED"/>
    <w:rsid w:val="2718FFF0"/>
    <w:rsid w:val="27235BFA"/>
    <w:rsid w:val="27316689"/>
    <w:rsid w:val="2745AB23"/>
    <w:rsid w:val="274F88A9"/>
    <w:rsid w:val="2760217F"/>
    <w:rsid w:val="276C3B7C"/>
    <w:rsid w:val="279E7DEE"/>
    <w:rsid w:val="27C2E05A"/>
    <w:rsid w:val="27DDC444"/>
    <w:rsid w:val="27F728B9"/>
    <w:rsid w:val="2805AFB6"/>
    <w:rsid w:val="283400A1"/>
    <w:rsid w:val="28834082"/>
    <w:rsid w:val="2887290E"/>
    <w:rsid w:val="28A2DCC5"/>
    <w:rsid w:val="28A771A1"/>
    <w:rsid w:val="28D1E2DF"/>
    <w:rsid w:val="2904261E"/>
    <w:rsid w:val="2923A217"/>
    <w:rsid w:val="29277AB0"/>
    <w:rsid w:val="29496252"/>
    <w:rsid w:val="294D6245"/>
    <w:rsid w:val="297669C3"/>
    <w:rsid w:val="29F3131A"/>
    <w:rsid w:val="29FDACB0"/>
    <w:rsid w:val="2A39E959"/>
    <w:rsid w:val="2AB8839F"/>
    <w:rsid w:val="2AECB681"/>
    <w:rsid w:val="2B0676F5"/>
    <w:rsid w:val="2B484221"/>
    <w:rsid w:val="2B641DBE"/>
    <w:rsid w:val="2B7763D8"/>
    <w:rsid w:val="2BA25388"/>
    <w:rsid w:val="2BC8A54C"/>
    <w:rsid w:val="2C34047C"/>
    <w:rsid w:val="2C3546EA"/>
    <w:rsid w:val="2C368B10"/>
    <w:rsid w:val="2C54201A"/>
    <w:rsid w:val="2C56C91E"/>
    <w:rsid w:val="2C76B193"/>
    <w:rsid w:val="2C8C330A"/>
    <w:rsid w:val="2C9C284C"/>
    <w:rsid w:val="2CAE6F73"/>
    <w:rsid w:val="2CBBDC78"/>
    <w:rsid w:val="2CBEF4B7"/>
    <w:rsid w:val="2CD83665"/>
    <w:rsid w:val="2CDC8DA8"/>
    <w:rsid w:val="2D3A276D"/>
    <w:rsid w:val="2DBBF00A"/>
    <w:rsid w:val="2DC1035E"/>
    <w:rsid w:val="2DDACC5D"/>
    <w:rsid w:val="2DE3D719"/>
    <w:rsid w:val="2DE896E8"/>
    <w:rsid w:val="2DF18A7A"/>
    <w:rsid w:val="2E06EF3E"/>
    <w:rsid w:val="2E0C6DF5"/>
    <w:rsid w:val="2E14F1A7"/>
    <w:rsid w:val="2E366CA0"/>
    <w:rsid w:val="2E758F1E"/>
    <w:rsid w:val="2E820C7C"/>
    <w:rsid w:val="2E86A630"/>
    <w:rsid w:val="2E9FF9A5"/>
    <w:rsid w:val="2EB99AC8"/>
    <w:rsid w:val="2EBCDE62"/>
    <w:rsid w:val="2EF31E42"/>
    <w:rsid w:val="2EFAA235"/>
    <w:rsid w:val="2F08D4AA"/>
    <w:rsid w:val="2F09FADB"/>
    <w:rsid w:val="2F18A072"/>
    <w:rsid w:val="2F6D13E3"/>
    <w:rsid w:val="2FE06F3D"/>
    <w:rsid w:val="3038C107"/>
    <w:rsid w:val="3042C8BC"/>
    <w:rsid w:val="306454B9"/>
    <w:rsid w:val="30852A22"/>
    <w:rsid w:val="308AF24D"/>
    <w:rsid w:val="30A39A1A"/>
    <w:rsid w:val="30A44730"/>
    <w:rsid w:val="30C08AEC"/>
    <w:rsid w:val="30CCBE3F"/>
    <w:rsid w:val="30CE1ACE"/>
    <w:rsid w:val="30D7B5A6"/>
    <w:rsid w:val="31795DEF"/>
    <w:rsid w:val="319F5D11"/>
    <w:rsid w:val="31A275FF"/>
    <w:rsid w:val="31C0EAC5"/>
    <w:rsid w:val="31C3E1C8"/>
    <w:rsid w:val="31D622EB"/>
    <w:rsid w:val="3274DDE8"/>
    <w:rsid w:val="329C1738"/>
    <w:rsid w:val="32C2C354"/>
    <w:rsid w:val="32F2B2FD"/>
    <w:rsid w:val="33168B51"/>
    <w:rsid w:val="3320B0B6"/>
    <w:rsid w:val="3333D3A4"/>
    <w:rsid w:val="3352EEB1"/>
    <w:rsid w:val="335E1915"/>
    <w:rsid w:val="336E53AE"/>
    <w:rsid w:val="33AC026C"/>
    <w:rsid w:val="33AD0F31"/>
    <w:rsid w:val="33C3C62D"/>
    <w:rsid w:val="33C49F01"/>
    <w:rsid w:val="33C877E5"/>
    <w:rsid w:val="33D8EFF2"/>
    <w:rsid w:val="33FF5626"/>
    <w:rsid w:val="341B4BB9"/>
    <w:rsid w:val="3433B3A6"/>
    <w:rsid w:val="3446C6BD"/>
    <w:rsid w:val="34491D5E"/>
    <w:rsid w:val="3455A29A"/>
    <w:rsid w:val="3468EFF9"/>
    <w:rsid w:val="347AA876"/>
    <w:rsid w:val="348BD95C"/>
    <w:rsid w:val="34CC58FB"/>
    <w:rsid w:val="34DE8A99"/>
    <w:rsid w:val="34E31A45"/>
    <w:rsid w:val="351B01E0"/>
    <w:rsid w:val="356805CC"/>
    <w:rsid w:val="357A13D1"/>
    <w:rsid w:val="357B6DC4"/>
    <w:rsid w:val="35B4C59C"/>
    <w:rsid w:val="35C8BCDB"/>
    <w:rsid w:val="35D2E57A"/>
    <w:rsid w:val="35F24B48"/>
    <w:rsid w:val="35F7C348"/>
    <w:rsid w:val="35FF14FB"/>
    <w:rsid w:val="3609C2FC"/>
    <w:rsid w:val="360CE06E"/>
    <w:rsid w:val="36617BFC"/>
    <w:rsid w:val="367BF503"/>
    <w:rsid w:val="36DB9842"/>
    <w:rsid w:val="37048EE4"/>
    <w:rsid w:val="371861CC"/>
    <w:rsid w:val="3725529F"/>
    <w:rsid w:val="3727C188"/>
    <w:rsid w:val="3759461C"/>
    <w:rsid w:val="37776FCB"/>
    <w:rsid w:val="37869583"/>
    <w:rsid w:val="37AF41E5"/>
    <w:rsid w:val="37B55B78"/>
    <w:rsid w:val="37BADC4B"/>
    <w:rsid w:val="37E1D929"/>
    <w:rsid w:val="37E4D019"/>
    <w:rsid w:val="38013501"/>
    <w:rsid w:val="382AD5C4"/>
    <w:rsid w:val="38454BAA"/>
    <w:rsid w:val="386F228A"/>
    <w:rsid w:val="387D036F"/>
    <w:rsid w:val="3891961D"/>
    <w:rsid w:val="389E1C3C"/>
    <w:rsid w:val="38E44857"/>
    <w:rsid w:val="390F710A"/>
    <w:rsid w:val="3912746E"/>
    <w:rsid w:val="3964C9E6"/>
    <w:rsid w:val="397FC00A"/>
    <w:rsid w:val="398998B5"/>
    <w:rsid w:val="399A8E13"/>
    <w:rsid w:val="39BC4B64"/>
    <w:rsid w:val="39BCB5EB"/>
    <w:rsid w:val="39D00E1F"/>
    <w:rsid w:val="39EF59CE"/>
    <w:rsid w:val="3A0C4D63"/>
    <w:rsid w:val="3A0E2C56"/>
    <w:rsid w:val="3A50EE6E"/>
    <w:rsid w:val="3A679805"/>
    <w:rsid w:val="3A7B50EB"/>
    <w:rsid w:val="3AB42F50"/>
    <w:rsid w:val="3ABD3D8E"/>
    <w:rsid w:val="3ACD20CA"/>
    <w:rsid w:val="3AD24857"/>
    <w:rsid w:val="3AE4C077"/>
    <w:rsid w:val="3AE913EA"/>
    <w:rsid w:val="3AEBA8BE"/>
    <w:rsid w:val="3AFBDE2F"/>
    <w:rsid w:val="3B05E996"/>
    <w:rsid w:val="3B213745"/>
    <w:rsid w:val="3B537A06"/>
    <w:rsid w:val="3B668E6F"/>
    <w:rsid w:val="3B725992"/>
    <w:rsid w:val="3B9B0508"/>
    <w:rsid w:val="3B9B7CEB"/>
    <w:rsid w:val="3BD9D336"/>
    <w:rsid w:val="3BDEF4CB"/>
    <w:rsid w:val="3BE7A77F"/>
    <w:rsid w:val="3BF87EE2"/>
    <w:rsid w:val="3C04C835"/>
    <w:rsid w:val="3C11DE39"/>
    <w:rsid w:val="3C1C6A5E"/>
    <w:rsid w:val="3C2DF5D3"/>
    <w:rsid w:val="3C35E92F"/>
    <w:rsid w:val="3C461F9F"/>
    <w:rsid w:val="3C6DBFEA"/>
    <w:rsid w:val="3C867129"/>
    <w:rsid w:val="3C88C4AB"/>
    <w:rsid w:val="3C9001AE"/>
    <w:rsid w:val="3CA48812"/>
    <w:rsid w:val="3CC20140"/>
    <w:rsid w:val="3CC59216"/>
    <w:rsid w:val="3D2FF104"/>
    <w:rsid w:val="3D54B2DF"/>
    <w:rsid w:val="3D6964C5"/>
    <w:rsid w:val="3DA3D624"/>
    <w:rsid w:val="3DB19407"/>
    <w:rsid w:val="3DB35C9F"/>
    <w:rsid w:val="3DCB3615"/>
    <w:rsid w:val="3DCEE8BD"/>
    <w:rsid w:val="3E291069"/>
    <w:rsid w:val="3E32B44C"/>
    <w:rsid w:val="3E4C3A13"/>
    <w:rsid w:val="3E502D5C"/>
    <w:rsid w:val="3E68DBE8"/>
    <w:rsid w:val="3E7D74ED"/>
    <w:rsid w:val="3E856606"/>
    <w:rsid w:val="3EB3EE00"/>
    <w:rsid w:val="3EC1E26E"/>
    <w:rsid w:val="3ECF9119"/>
    <w:rsid w:val="3EDA8BD2"/>
    <w:rsid w:val="3EF1E03F"/>
    <w:rsid w:val="3F119484"/>
    <w:rsid w:val="3F169466"/>
    <w:rsid w:val="3F192AAD"/>
    <w:rsid w:val="3F2BFFBA"/>
    <w:rsid w:val="3F47C6D0"/>
    <w:rsid w:val="3F4882E5"/>
    <w:rsid w:val="3F640F29"/>
    <w:rsid w:val="3F6A27BB"/>
    <w:rsid w:val="3FA85476"/>
    <w:rsid w:val="3FB98644"/>
    <w:rsid w:val="3FEBDC6E"/>
    <w:rsid w:val="3FFC0221"/>
    <w:rsid w:val="4004C7EB"/>
    <w:rsid w:val="40DE7C66"/>
    <w:rsid w:val="40E3D70D"/>
    <w:rsid w:val="40F35AC5"/>
    <w:rsid w:val="40FBB96B"/>
    <w:rsid w:val="4112BE0D"/>
    <w:rsid w:val="41757C61"/>
    <w:rsid w:val="4195F69A"/>
    <w:rsid w:val="41A61484"/>
    <w:rsid w:val="41B49895"/>
    <w:rsid w:val="41D77907"/>
    <w:rsid w:val="41D99DF8"/>
    <w:rsid w:val="41FED339"/>
    <w:rsid w:val="42190021"/>
    <w:rsid w:val="425F2DA9"/>
    <w:rsid w:val="426D5944"/>
    <w:rsid w:val="42AA6C4B"/>
    <w:rsid w:val="42D69D80"/>
    <w:rsid w:val="42DD4A9A"/>
    <w:rsid w:val="430CB91C"/>
    <w:rsid w:val="433D8E99"/>
    <w:rsid w:val="4343ECDA"/>
    <w:rsid w:val="434B6531"/>
    <w:rsid w:val="435AC0CD"/>
    <w:rsid w:val="435F4413"/>
    <w:rsid w:val="4396E3A9"/>
    <w:rsid w:val="44662D76"/>
    <w:rsid w:val="447CA7B2"/>
    <w:rsid w:val="447F0D51"/>
    <w:rsid w:val="4485C4D9"/>
    <w:rsid w:val="4491E046"/>
    <w:rsid w:val="44C79213"/>
    <w:rsid w:val="44FFD38A"/>
    <w:rsid w:val="455D6E35"/>
    <w:rsid w:val="45871593"/>
    <w:rsid w:val="4596A21F"/>
    <w:rsid w:val="4597031B"/>
    <w:rsid w:val="45A08C34"/>
    <w:rsid w:val="45B1D323"/>
    <w:rsid w:val="45B43DC2"/>
    <w:rsid w:val="45BA1399"/>
    <w:rsid w:val="45DA8571"/>
    <w:rsid w:val="460D021F"/>
    <w:rsid w:val="4619A0DD"/>
    <w:rsid w:val="4706BCA1"/>
    <w:rsid w:val="470EFC4F"/>
    <w:rsid w:val="47142BF4"/>
    <w:rsid w:val="471B3F1C"/>
    <w:rsid w:val="4740911B"/>
    <w:rsid w:val="4744F38C"/>
    <w:rsid w:val="4754B976"/>
    <w:rsid w:val="475836D8"/>
    <w:rsid w:val="475905F4"/>
    <w:rsid w:val="475AF7B0"/>
    <w:rsid w:val="475E4BE4"/>
    <w:rsid w:val="4767234F"/>
    <w:rsid w:val="4778541C"/>
    <w:rsid w:val="4780D7E6"/>
    <w:rsid w:val="47843652"/>
    <w:rsid w:val="47885A94"/>
    <w:rsid w:val="47916C2D"/>
    <w:rsid w:val="47DFB5B4"/>
    <w:rsid w:val="48188EC4"/>
    <w:rsid w:val="48196DB2"/>
    <w:rsid w:val="481A3F16"/>
    <w:rsid w:val="481C9AA3"/>
    <w:rsid w:val="483CBBB4"/>
    <w:rsid w:val="48420A42"/>
    <w:rsid w:val="487EC706"/>
    <w:rsid w:val="487F42F6"/>
    <w:rsid w:val="48BCB297"/>
    <w:rsid w:val="48D158DA"/>
    <w:rsid w:val="490DDD4C"/>
    <w:rsid w:val="490DE91B"/>
    <w:rsid w:val="49458353"/>
    <w:rsid w:val="49465F0F"/>
    <w:rsid w:val="4984488C"/>
    <w:rsid w:val="49938EC7"/>
    <w:rsid w:val="499E5CDE"/>
    <w:rsid w:val="49C50007"/>
    <w:rsid w:val="49E75C03"/>
    <w:rsid w:val="4A11AC55"/>
    <w:rsid w:val="4A1E993E"/>
    <w:rsid w:val="4A45AB8D"/>
    <w:rsid w:val="4AA2735A"/>
    <w:rsid w:val="4AB8B42A"/>
    <w:rsid w:val="4AE78015"/>
    <w:rsid w:val="4AF85C5A"/>
    <w:rsid w:val="4AFA98D5"/>
    <w:rsid w:val="4B08E506"/>
    <w:rsid w:val="4B320BF0"/>
    <w:rsid w:val="4B4F1D3B"/>
    <w:rsid w:val="4B5B50D0"/>
    <w:rsid w:val="4B5BB922"/>
    <w:rsid w:val="4B6D6534"/>
    <w:rsid w:val="4B6ECC8B"/>
    <w:rsid w:val="4B9BC19D"/>
    <w:rsid w:val="4BB7DF0F"/>
    <w:rsid w:val="4BD54286"/>
    <w:rsid w:val="4BF31E42"/>
    <w:rsid w:val="4BFD2FE1"/>
    <w:rsid w:val="4C035D3A"/>
    <w:rsid w:val="4C0EC53E"/>
    <w:rsid w:val="4C56AE1E"/>
    <w:rsid w:val="4CA70DAC"/>
    <w:rsid w:val="4CB0EB69"/>
    <w:rsid w:val="4CC77F3A"/>
    <w:rsid w:val="4CCB0FB0"/>
    <w:rsid w:val="4CCB8360"/>
    <w:rsid w:val="4CE8B165"/>
    <w:rsid w:val="4D19A4E4"/>
    <w:rsid w:val="4D2293B7"/>
    <w:rsid w:val="4D574815"/>
    <w:rsid w:val="4D5CC0C4"/>
    <w:rsid w:val="4DCFE63B"/>
    <w:rsid w:val="4DF2D5A3"/>
    <w:rsid w:val="4DFD7F15"/>
    <w:rsid w:val="4DFE533A"/>
    <w:rsid w:val="4E79B836"/>
    <w:rsid w:val="4E8E30C1"/>
    <w:rsid w:val="4EE5F5A2"/>
    <w:rsid w:val="4EF71F41"/>
    <w:rsid w:val="4FCE7598"/>
    <w:rsid w:val="500E122A"/>
    <w:rsid w:val="5012C2FC"/>
    <w:rsid w:val="50332ADE"/>
    <w:rsid w:val="5033C780"/>
    <w:rsid w:val="503BD808"/>
    <w:rsid w:val="509B5A6B"/>
    <w:rsid w:val="50A6DD65"/>
    <w:rsid w:val="50AC15A4"/>
    <w:rsid w:val="50D8DBBA"/>
    <w:rsid w:val="50E64C2D"/>
    <w:rsid w:val="50F461BE"/>
    <w:rsid w:val="5110D308"/>
    <w:rsid w:val="51289DE7"/>
    <w:rsid w:val="515B4AB0"/>
    <w:rsid w:val="5197E5D9"/>
    <w:rsid w:val="519DE841"/>
    <w:rsid w:val="51B63693"/>
    <w:rsid w:val="51B7F69F"/>
    <w:rsid w:val="51C33592"/>
    <w:rsid w:val="51D4D46F"/>
    <w:rsid w:val="51E22F9D"/>
    <w:rsid w:val="51EA73A7"/>
    <w:rsid w:val="51F3D48D"/>
    <w:rsid w:val="51FF5672"/>
    <w:rsid w:val="525C3509"/>
    <w:rsid w:val="52890DCA"/>
    <w:rsid w:val="5301EC44"/>
    <w:rsid w:val="5319E27E"/>
    <w:rsid w:val="5324A11E"/>
    <w:rsid w:val="5326E95D"/>
    <w:rsid w:val="536D31A3"/>
    <w:rsid w:val="5385C85D"/>
    <w:rsid w:val="53A248A5"/>
    <w:rsid w:val="53C5862D"/>
    <w:rsid w:val="54075D1A"/>
    <w:rsid w:val="543AFE5D"/>
    <w:rsid w:val="54547693"/>
    <w:rsid w:val="5462114B"/>
    <w:rsid w:val="54C9F4F2"/>
    <w:rsid w:val="54D50207"/>
    <w:rsid w:val="55041E4F"/>
    <w:rsid w:val="55551DC4"/>
    <w:rsid w:val="555AECA6"/>
    <w:rsid w:val="5561B2D5"/>
    <w:rsid w:val="55800B9D"/>
    <w:rsid w:val="55922948"/>
    <w:rsid w:val="5598B2DD"/>
    <w:rsid w:val="55CE0E09"/>
    <w:rsid w:val="55D400C8"/>
    <w:rsid w:val="55D97B8B"/>
    <w:rsid w:val="55E46125"/>
    <w:rsid w:val="55F4E2F5"/>
    <w:rsid w:val="5640CA10"/>
    <w:rsid w:val="56562312"/>
    <w:rsid w:val="5656B87B"/>
    <w:rsid w:val="56828C76"/>
    <w:rsid w:val="568648FC"/>
    <w:rsid w:val="56AA16A7"/>
    <w:rsid w:val="56DF248D"/>
    <w:rsid w:val="5753CF92"/>
    <w:rsid w:val="5786004D"/>
    <w:rsid w:val="578721EF"/>
    <w:rsid w:val="57A8B414"/>
    <w:rsid w:val="57CDED1B"/>
    <w:rsid w:val="58055ECE"/>
    <w:rsid w:val="5817A301"/>
    <w:rsid w:val="5875C10C"/>
    <w:rsid w:val="587AB0FE"/>
    <w:rsid w:val="58A6B805"/>
    <w:rsid w:val="58EC56A6"/>
    <w:rsid w:val="59115E2C"/>
    <w:rsid w:val="593B60F3"/>
    <w:rsid w:val="594E8C3A"/>
    <w:rsid w:val="59815480"/>
    <w:rsid w:val="598A7F1D"/>
    <w:rsid w:val="59AF7628"/>
    <w:rsid w:val="59CD7FC9"/>
    <w:rsid w:val="59CF3011"/>
    <w:rsid w:val="59FC4758"/>
    <w:rsid w:val="5A0E456C"/>
    <w:rsid w:val="5A2C80B2"/>
    <w:rsid w:val="5A656F66"/>
    <w:rsid w:val="5A7F4185"/>
    <w:rsid w:val="5A9AE5FC"/>
    <w:rsid w:val="5AE332AC"/>
    <w:rsid w:val="5AEA4F60"/>
    <w:rsid w:val="5AEB5ADF"/>
    <w:rsid w:val="5AEBE2D4"/>
    <w:rsid w:val="5AED807A"/>
    <w:rsid w:val="5B405AAB"/>
    <w:rsid w:val="5B460E64"/>
    <w:rsid w:val="5B5AD41A"/>
    <w:rsid w:val="5B6857A9"/>
    <w:rsid w:val="5B9AE0AE"/>
    <w:rsid w:val="5BB1B933"/>
    <w:rsid w:val="5C162BA3"/>
    <w:rsid w:val="5C2BD8A9"/>
    <w:rsid w:val="5C7AABFA"/>
    <w:rsid w:val="5CC0AB98"/>
    <w:rsid w:val="5CC2C139"/>
    <w:rsid w:val="5CC39D49"/>
    <w:rsid w:val="5CC51940"/>
    <w:rsid w:val="5CD8534A"/>
    <w:rsid w:val="5CFC28EA"/>
    <w:rsid w:val="5D090DCF"/>
    <w:rsid w:val="5D134783"/>
    <w:rsid w:val="5D8E35B0"/>
    <w:rsid w:val="5DAB3621"/>
    <w:rsid w:val="5DC8EB83"/>
    <w:rsid w:val="5DDC19B3"/>
    <w:rsid w:val="5E032BE9"/>
    <w:rsid w:val="5E06D428"/>
    <w:rsid w:val="5E163FF9"/>
    <w:rsid w:val="5E504ACD"/>
    <w:rsid w:val="5E65489F"/>
    <w:rsid w:val="5E78DCDD"/>
    <w:rsid w:val="5E7F5AEF"/>
    <w:rsid w:val="5E8B687A"/>
    <w:rsid w:val="5EA7B833"/>
    <w:rsid w:val="5EAE08A1"/>
    <w:rsid w:val="5EBFFA17"/>
    <w:rsid w:val="5EC2BB83"/>
    <w:rsid w:val="5EC37B79"/>
    <w:rsid w:val="5EF606A3"/>
    <w:rsid w:val="5EF88976"/>
    <w:rsid w:val="5EFC8989"/>
    <w:rsid w:val="5F2FF17D"/>
    <w:rsid w:val="5F46DD7F"/>
    <w:rsid w:val="5F772E79"/>
    <w:rsid w:val="5FA4DF19"/>
    <w:rsid w:val="5FCF8EF7"/>
    <w:rsid w:val="5FDA774C"/>
    <w:rsid w:val="5FE73E1B"/>
    <w:rsid w:val="5FF5C878"/>
    <w:rsid w:val="60653D50"/>
    <w:rsid w:val="606F41E6"/>
    <w:rsid w:val="6076E767"/>
    <w:rsid w:val="608C57B5"/>
    <w:rsid w:val="6095A69C"/>
    <w:rsid w:val="6097014D"/>
    <w:rsid w:val="60B249F5"/>
    <w:rsid w:val="60D01E90"/>
    <w:rsid w:val="60F6296D"/>
    <w:rsid w:val="60FA1766"/>
    <w:rsid w:val="61442330"/>
    <w:rsid w:val="6146D3EE"/>
    <w:rsid w:val="6154A121"/>
    <w:rsid w:val="6161489D"/>
    <w:rsid w:val="617B51C0"/>
    <w:rsid w:val="619F5412"/>
    <w:rsid w:val="61BD8642"/>
    <w:rsid w:val="61E64CD5"/>
    <w:rsid w:val="62005852"/>
    <w:rsid w:val="62142326"/>
    <w:rsid w:val="621CAC18"/>
    <w:rsid w:val="62304408"/>
    <w:rsid w:val="6230B863"/>
    <w:rsid w:val="624AF3E8"/>
    <w:rsid w:val="6275EB8F"/>
    <w:rsid w:val="62C314A3"/>
    <w:rsid w:val="62E860B4"/>
    <w:rsid w:val="6328A423"/>
    <w:rsid w:val="6331C115"/>
    <w:rsid w:val="634ADE8C"/>
    <w:rsid w:val="639A223E"/>
    <w:rsid w:val="63A804B4"/>
    <w:rsid w:val="63E467D4"/>
    <w:rsid w:val="64357450"/>
    <w:rsid w:val="64472AE1"/>
    <w:rsid w:val="6457F53E"/>
    <w:rsid w:val="64F07C49"/>
    <w:rsid w:val="65147D15"/>
    <w:rsid w:val="663387A8"/>
    <w:rsid w:val="6657A940"/>
    <w:rsid w:val="666F5DD3"/>
    <w:rsid w:val="66747929"/>
    <w:rsid w:val="6674DC48"/>
    <w:rsid w:val="66847A0E"/>
    <w:rsid w:val="669147F5"/>
    <w:rsid w:val="669B275A"/>
    <w:rsid w:val="66C03A46"/>
    <w:rsid w:val="66E4C533"/>
    <w:rsid w:val="66F6881A"/>
    <w:rsid w:val="66FBB066"/>
    <w:rsid w:val="6723AFE7"/>
    <w:rsid w:val="67244417"/>
    <w:rsid w:val="672C5429"/>
    <w:rsid w:val="67409346"/>
    <w:rsid w:val="674CEA34"/>
    <w:rsid w:val="67D67AC6"/>
    <w:rsid w:val="6807175A"/>
    <w:rsid w:val="680B4BFA"/>
    <w:rsid w:val="680D62EC"/>
    <w:rsid w:val="6836C24F"/>
    <w:rsid w:val="6859FE37"/>
    <w:rsid w:val="6870CEC5"/>
    <w:rsid w:val="68878AA8"/>
    <w:rsid w:val="6897E64B"/>
    <w:rsid w:val="68C5C852"/>
    <w:rsid w:val="68DC7251"/>
    <w:rsid w:val="68F7B5BD"/>
    <w:rsid w:val="69018143"/>
    <w:rsid w:val="69180C25"/>
    <w:rsid w:val="69ADED0C"/>
    <w:rsid w:val="69B79179"/>
    <w:rsid w:val="69E384E9"/>
    <w:rsid w:val="69F56E72"/>
    <w:rsid w:val="6A1950E1"/>
    <w:rsid w:val="6A3D7383"/>
    <w:rsid w:val="6A4B104C"/>
    <w:rsid w:val="6A55165A"/>
    <w:rsid w:val="6A5C5355"/>
    <w:rsid w:val="6A8C36EA"/>
    <w:rsid w:val="6A971A33"/>
    <w:rsid w:val="6A9EEAA5"/>
    <w:rsid w:val="6B01AF68"/>
    <w:rsid w:val="6B075C34"/>
    <w:rsid w:val="6B1A5330"/>
    <w:rsid w:val="6B3C1D9C"/>
    <w:rsid w:val="6B41E1E7"/>
    <w:rsid w:val="6B64AC49"/>
    <w:rsid w:val="6B66A259"/>
    <w:rsid w:val="6B6F13D4"/>
    <w:rsid w:val="6B912C69"/>
    <w:rsid w:val="6B91EFB3"/>
    <w:rsid w:val="6BAB93F6"/>
    <w:rsid w:val="6C8168A9"/>
    <w:rsid w:val="6C938B66"/>
    <w:rsid w:val="6C98E09F"/>
    <w:rsid w:val="6CB2EBEB"/>
    <w:rsid w:val="6D07C902"/>
    <w:rsid w:val="6D3A1071"/>
    <w:rsid w:val="6D7C8316"/>
    <w:rsid w:val="6DA8ECC3"/>
    <w:rsid w:val="6DC93C65"/>
    <w:rsid w:val="6DC98DD6"/>
    <w:rsid w:val="6DE548E4"/>
    <w:rsid w:val="6DF7089E"/>
    <w:rsid w:val="6E30C8DB"/>
    <w:rsid w:val="6E5FE7A4"/>
    <w:rsid w:val="6E6E625F"/>
    <w:rsid w:val="6EA4B6BF"/>
    <w:rsid w:val="6ECEA7C0"/>
    <w:rsid w:val="6ED3429F"/>
    <w:rsid w:val="6EE407F4"/>
    <w:rsid w:val="6EE72651"/>
    <w:rsid w:val="6F1F88C1"/>
    <w:rsid w:val="6F5964EC"/>
    <w:rsid w:val="6F9D2928"/>
    <w:rsid w:val="6FB71A88"/>
    <w:rsid w:val="6FCCE99A"/>
    <w:rsid w:val="6FCE1EF2"/>
    <w:rsid w:val="6FF0FEE7"/>
    <w:rsid w:val="701B80D4"/>
    <w:rsid w:val="703FBFD8"/>
    <w:rsid w:val="70571A21"/>
    <w:rsid w:val="70656366"/>
    <w:rsid w:val="7079B1FF"/>
    <w:rsid w:val="70A90769"/>
    <w:rsid w:val="70AA8D35"/>
    <w:rsid w:val="70C8FC17"/>
    <w:rsid w:val="70E55330"/>
    <w:rsid w:val="70EB7999"/>
    <w:rsid w:val="70F535D4"/>
    <w:rsid w:val="70FFFAD1"/>
    <w:rsid w:val="711E381E"/>
    <w:rsid w:val="7122D680"/>
    <w:rsid w:val="716AD9BF"/>
    <w:rsid w:val="717AD38A"/>
    <w:rsid w:val="71B42C20"/>
    <w:rsid w:val="71CD953F"/>
    <w:rsid w:val="71FA36C2"/>
    <w:rsid w:val="7267EE7D"/>
    <w:rsid w:val="726A08F7"/>
    <w:rsid w:val="727E4629"/>
    <w:rsid w:val="72986C25"/>
    <w:rsid w:val="72A8F472"/>
    <w:rsid w:val="72AB1EDF"/>
    <w:rsid w:val="72B8E382"/>
    <w:rsid w:val="72DF923C"/>
    <w:rsid w:val="72DFDB87"/>
    <w:rsid w:val="72F9E0BD"/>
    <w:rsid w:val="73158099"/>
    <w:rsid w:val="73214944"/>
    <w:rsid w:val="7368C1C1"/>
    <w:rsid w:val="73697FE4"/>
    <w:rsid w:val="738F1A56"/>
    <w:rsid w:val="73953152"/>
    <w:rsid w:val="73B46052"/>
    <w:rsid w:val="73D01979"/>
    <w:rsid w:val="73D4CF21"/>
    <w:rsid w:val="74106C72"/>
    <w:rsid w:val="7452E865"/>
    <w:rsid w:val="747655F3"/>
    <w:rsid w:val="74B33F38"/>
    <w:rsid w:val="74B42D89"/>
    <w:rsid w:val="752D577C"/>
    <w:rsid w:val="753298D2"/>
    <w:rsid w:val="7538A3D8"/>
    <w:rsid w:val="754E1213"/>
    <w:rsid w:val="756893C5"/>
    <w:rsid w:val="758FF64D"/>
    <w:rsid w:val="7599AB24"/>
    <w:rsid w:val="75B508CD"/>
    <w:rsid w:val="75EC09D7"/>
    <w:rsid w:val="75F2D34A"/>
    <w:rsid w:val="760F1CB6"/>
    <w:rsid w:val="7612F9FB"/>
    <w:rsid w:val="7630DD6E"/>
    <w:rsid w:val="7639C55A"/>
    <w:rsid w:val="76508975"/>
    <w:rsid w:val="7659EFD7"/>
    <w:rsid w:val="7677DF1A"/>
    <w:rsid w:val="7686233D"/>
    <w:rsid w:val="769FC6E6"/>
    <w:rsid w:val="76AB6E78"/>
    <w:rsid w:val="76AF2E8B"/>
    <w:rsid w:val="76CBE0F8"/>
    <w:rsid w:val="76DEE648"/>
    <w:rsid w:val="76E2B0FF"/>
    <w:rsid w:val="772AD167"/>
    <w:rsid w:val="7740C550"/>
    <w:rsid w:val="77445F4A"/>
    <w:rsid w:val="77506258"/>
    <w:rsid w:val="777D1201"/>
    <w:rsid w:val="77BF8299"/>
    <w:rsid w:val="77E1D27D"/>
    <w:rsid w:val="77E58C18"/>
    <w:rsid w:val="77E76BA5"/>
    <w:rsid w:val="7801F9BD"/>
    <w:rsid w:val="780B960C"/>
    <w:rsid w:val="78543D8D"/>
    <w:rsid w:val="78D370F1"/>
    <w:rsid w:val="78EC710C"/>
    <w:rsid w:val="78EE8C8E"/>
    <w:rsid w:val="78F8E4B7"/>
    <w:rsid w:val="792026C1"/>
    <w:rsid w:val="7931726F"/>
    <w:rsid w:val="7934A483"/>
    <w:rsid w:val="794A4A30"/>
    <w:rsid w:val="794FC63F"/>
    <w:rsid w:val="7965B0D7"/>
    <w:rsid w:val="796A71C2"/>
    <w:rsid w:val="7978761A"/>
    <w:rsid w:val="798B5BF0"/>
    <w:rsid w:val="79A8CCB7"/>
    <w:rsid w:val="79E70449"/>
    <w:rsid w:val="7A59EFCB"/>
    <w:rsid w:val="7A82BDB1"/>
    <w:rsid w:val="7ACB7206"/>
    <w:rsid w:val="7ADAFAA9"/>
    <w:rsid w:val="7ADD30E2"/>
    <w:rsid w:val="7AE0AA74"/>
    <w:rsid w:val="7AECD155"/>
    <w:rsid w:val="7B32A2D5"/>
    <w:rsid w:val="7B3F20A3"/>
    <w:rsid w:val="7B4138AC"/>
    <w:rsid w:val="7B4D165C"/>
    <w:rsid w:val="7B693AD9"/>
    <w:rsid w:val="7B8F9780"/>
    <w:rsid w:val="7B9600DD"/>
    <w:rsid w:val="7BD12227"/>
    <w:rsid w:val="7BE8F1E6"/>
    <w:rsid w:val="7BEE9DFF"/>
    <w:rsid w:val="7C34D228"/>
    <w:rsid w:val="7C4A28FB"/>
    <w:rsid w:val="7C87BC20"/>
    <w:rsid w:val="7C925A6E"/>
    <w:rsid w:val="7D4CD6A2"/>
    <w:rsid w:val="7D593104"/>
    <w:rsid w:val="7D6D6FF0"/>
    <w:rsid w:val="7DC42081"/>
    <w:rsid w:val="7DDD1A92"/>
    <w:rsid w:val="7DE6062F"/>
    <w:rsid w:val="7E5D6973"/>
    <w:rsid w:val="7E7FF9B5"/>
    <w:rsid w:val="7E938D56"/>
    <w:rsid w:val="7EA44F9F"/>
    <w:rsid w:val="7EEB4BCC"/>
    <w:rsid w:val="7F352E55"/>
    <w:rsid w:val="7F3CCE96"/>
    <w:rsid w:val="7F42AB92"/>
    <w:rsid w:val="7F5336EC"/>
    <w:rsid w:val="7FC1902B"/>
    <w:rsid w:val="7FD34BA8"/>
    <w:rsid w:val="7FD78151"/>
    <w:rsid w:val="7FDD5502"/>
    <w:rsid w:val="7FDE6E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D165C"/>
  <w15:chartTrackingRefBased/>
  <w15:docId w15:val="{FB99FCF1-0E8B-5B49-90B5-1A8034D77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86F0148"/>
    <w:pPr>
      <w:ind w:left="720"/>
      <w:contextualSpacing/>
    </w:pPr>
  </w:style>
  <w:style w:type="character" w:styleId="Hyperlink">
    <w:name w:val="Hyperlink"/>
    <w:basedOn w:val="DefaultParagraphFont"/>
    <w:uiPriority w:val="99"/>
    <w:unhideWhenUsed/>
    <w:rsid w:val="00593DE4"/>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986203"/>
    <w:pPr>
      <w:spacing w:after="0" w:line="240" w:lineRule="auto"/>
    </w:pPr>
  </w:style>
  <w:style w:type="paragraph" w:styleId="Header">
    <w:name w:val="header"/>
    <w:basedOn w:val="Normal"/>
    <w:link w:val="HeaderChar"/>
    <w:uiPriority w:val="99"/>
    <w:unhideWhenUsed/>
    <w:rsid w:val="00593D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3DE4"/>
  </w:style>
  <w:style w:type="paragraph" w:styleId="Footer">
    <w:name w:val="footer"/>
    <w:basedOn w:val="Normal"/>
    <w:link w:val="FooterChar"/>
    <w:uiPriority w:val="99"/>
    <w:unhideWhenUsed/>
    <w:rsid w:val="00593D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3DE4"/>
  </w:style>
  <w:style w:type="paragraph" w:styleId="CommentText">
    <w:name w:val="annotation text"/>
    <w:basedOn w:val="Normal"/>
    <w:link w:val="CommentTextChar"/>
    <w:uiPriority w:val="99"/>
    <w:unhideWhenUsed/>
    <w:rsid w:val="00593DE4"/>
    <w:pPr>
      <w:spacing w:line="240" w:lineRule="auto"/>
    </w:pPr>
    <w:rPr>
      <w:sz w:val="20"/>
      <w:szCs w:val="20"/>
    </w:rPr>
  </w:style>
  <w:style w:type="character" w:customStyle="1" w:styleId="CommentTextChar">
    <w:name w:val="Comment Text Char"/>
    <w:basedOn w:val="DefaultParagraphFont"/>
    <w:link w:val="CommentText"/>
    <w:uiPriority w:val="99"/>
    <w:rsid w:val="00593DE4"/>
    <w:rPr>
      <w:sz w:val="20"/>
      <w:szCs w:val="20"/>
    </w:rPr>
  </w:style>
  <w:style w:type="character" w:styleId="CommentReference">
    <w:name w:val="annotation reference"/>
    <w:basedOn w:val="DefaultParagraphFont"/>
    <w:uiPriority w:val="99"/>
    <w:semiHidden/>
    <w:unhideWhenUsed/>
    <w:rsid w:val="00593DE4"/>
    <w:rPr>
      <w:sz w:val="16"/>
      <w:szCs w:val="16"/>
    </w:rPr>
  </w:style>
  <w:style w:type="paragraph" w:styleId="CommentSubject">
    <w:name w:val="annotation subject"/>
    <w:basedOn w:val="CommentText"/>
    <w:next w:val="CommentText"/>
    <w:link w:val="CommentSubjectChar"/>
    <w:uiPriority w:val="99"/>
    <w:semiHidden/>
    <w:unhideWhenUsed/>
    <w:rsid w:val="00593DE4"/>
    <w:rPr>
      <w:b/>
      <w:bCs/>
    </w:rPr>
  </w:style>
  <w:style w:type="character" w:customStyle="1" w:styleId="CommentSubjectChar">
    <w:name w:val="Comment Subject Char"/>
    <w:basedOn w:val="CommentTextChar"/>
    <w:link w:val="CommentSubject"/>
    <w:uiPriority w:val="99"/>
    <w:semiHidden/>
    <w:rsid w:val="00593DE4"/>
    <w:rPr>
      <w:b/>
      <w:bCs/>
      <w:sz w:val="20"/>
      <w:szCs w:val="20"/>
    </w:rPr>
  </w:style>
  <w:style w:type="character" w:styleId="Mention">
    <w:name w:val="Mention"/>
    <w:basedOn w:val="DefaultParagraphFont"/>
    <w:uiPriority w:val="99"/>
    <w:unhideWhenUsed/>
    <w:rsid w:val="00593DE4"/>
    <w:rPr>
      <w:color w:val="2B579A"/>
      <w:shd w:val="clear" w:color="auto" w:fill="E1DFDD"/>
    </w:rPr>
  </w:style>
  <w:style w:type="character" w:styleId="UnresolvedMention">
    <w:name w:val="Unresolved Mention"/>
    <w:basedOn w:val="DefaultParagraphFont"/>
    <w:uiPriority w:val="99"/>
    <w:semiHidden/>
    <w:unhideWhenUsed/>
    <w:rsid w:val="00656D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vetnet.gov.au/Pages/TrainingDocs.aspx?q=ced1390f-48d9-4ab0-bd50-b015e5485705"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vetnet.gov.au/Pages/TrainingDocs.aspx?q=ced1390f-48d9-4ab0-bd50-b015e54857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E459BD4031147B8A1EC4122174DE0" ma:contentTypeVersion="22" ma:contentTypeDescription="Create a new document." ma:contentTypeScope="" ma:versionID="1d97d76547bb373372147b36b426ec89">
  <xsd:schema xmlns:xsd="http://www.w3.org/2001/XMLSchema" xmlns:xs="http://www.w3.org/2001/XMLSchema" xmlns:p="http://schemas.microsoft.com/office/2006/metadata/properties" xmlns:ns2="a38959c1-e265-4301-875f-517ef1f8aa10" targetNamespace="http://schemas.microsoft.com/office/2006/metadata/properties" ma:root="true" ma:fieldsID="d1d770e6d5612c1dbbb521ec97ddaef9" ns2:_="">
    <xsd:import namespace="a38959c1-e265-4301-875f-517ef1f8aa10"/>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959c1-e265-4301-875f-517ef1f8aa10"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enumeration value="AB Submission"/>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restriction>
      </xsd:simpleType>
    </xsd:element>
    <xsd:element name="Technicalwriter" ma:index="13" nillable="true" ma:displayName="Technical writer" ma:format="Dropdown" ma:list="UserInfo" ma:SharePointGroup="0" ma:internalName="Technicalwrit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ARCHIVE"/>
          <xsd:enumeration value="Ready for submission - additional information - 5/08/2025"/>
          <xsd:enumeration value="Ready for rectification - 7 Oct"/>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enumeration value="N/A"/>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xportedtootherQualifications_x002f_TPs xmlns="a38959c1-e265-4301-875f-517ef1f8aa10">false</ExportedtootherQualifications_x002f_TPs>
    <Status xmlns="a38959c1-e265-4301-875f-517ef1f8aa10">Ready for submission</Status>
    <Newunittitle xmlns="a38959c1-e265-4301-875f-517ef1f8aa10">Not yet assigned</Newunittitle>
    <Newunitcode xmlns="a38959c1-e265-4301-875f-517ef1f8aa10">Not yet assigned</Newunitcode>
    <Postconsultationdetailedchanges xmlns="a38959c1-e265-4301-875f-517ef1f8aa10" xsi:nil="true"/>
    <Pre_x002d_draftdetailedchanges xmlns="a38959c1-e265-4301-875f-517ef1f8aa10" xsi:nil="true"/>
    <Changetype xmlns="a38959c1-e265-4301-875f-517ef1f8aa10">Major</Changetype>
    <AfterQAdetailedchanges xmlns="a38959c1-e265-4301-875f-517ef1f8aa10" xsi:nil="true"/>
    <PostSORdetailedchanges xmlns="a38959c1-e265-4301-875f-517ef1f8aa10" xsi:nil="true"/>
    <AfterABsubmissiondetailedchanges xmlns="a38959c1-e265-4301-875f-517ef1f8aa10" xsi:nil="true"/>
    <Componenttype xmlns="a38959c1-e265-4301-875f-517ef1f8aa10">Unit of Competency</Componenttype>
    <CurrentCode xmlns="a38959c1-e265-4301-875f-517ef1f8aa10">HLTPAT014</CurrentCode>
    <Enrolmentnumbers_x0028_lastyeardataavailable_x0029_ xmlns="a38959c1-e265-4301-875f-517ef1f8aa10" xsi:nil="true"/>
    <Prerequisites xmlns="a38959c1-e265-4301-875f-517ef1f8aa10" xsi:nil="true"/>
    <AfterTCmeetingdetailedchanges xmlns="a38959c1-e265-4301-875f-517ef1f8aa10" xsi:nil="true"/>
    <Technicalwriter xmlns="a38959c1-e265-4301-875f-517ef1f8aa10">
      <UserInfo>
        <DisplayName>Sandra Wesselink</DisplayName>
        <AccountId>12</AccountId>
        <AccountType/>
      </UserInfo>
    </Technicalwriter>
    <Duedate xmlns="a38959c1-e265-4301-875f-517ef1f8aa10" xsi:nil="true"/>
    <Equivalence xmlns="a38959c1-e265-4301-875f-517ef1f8aa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ostconsultationdetailedchanges xmlns="a38959c1-e265-4301-875f-517ef1f8aa10" xsi:nil="true"/>
    <Status xmlns="a38959c1-e265-4301-875f-517ef1f8aa10">Ready for QA before submission</Status>
    <Pre_x002d_draftdetailedchanges xmlns="a38959c1-e265-4301-875f-517ef1f8aa10" xsi:nil="true"/>
    <Changetype xmlns="a38959c1-e265-4301-875f-517ef1f8aa10">Major</Changetype>
    <AfterQAdetailedchanges xmlns="a38959c1-e265-4301-875f-517ef1f8aa10">QA completed</AfterQAdetailedchanges>
    <PostSORdetailedchanges xmlns="a38959c1-e265-4301-875f-517ef1f8aa10" xsi:nil="true"/>
    <Newunitcode xmlns="a38959c1-e265-4301-875f-517ef1f8aa10">HLTPAT010</Newunitcode>
    <AfterABsubmissiondetailedchanges xmlns="a38959c1-e265-4301-875f-517ef1f8aa10" xsi:nil="true"/>
    <ExportedtootherQualifications_x002f_TPs xmlns="a38959c1-e265-4301-875f-517ef1f8aa10">false</ExportedtootherQualifications_x002f_TPs>
    <Componenttype xmlns="a38959c1-e265-4301-875f-517ef1f8aa10">Unit of Competency</Componenttype>
    <CurrentCode xmlns="a38959c1-e265-4301-875f-517ef1f8aa10">HLTPAT010</CurrentCode>
    <Enrolmentnumbers_x0028_lastyeardataavailable_x0029_ xmlns="a38959c1-e265-4301-875f-517ef1f8aa10" xsi:nil="true"/>
    <Prerequisites xmlns="a38959c1-e265-4301-875f-517ef1f8aa10" xsi:nil="true"/>
    <AfterTCmeetingdetailedchanges xmlns="a38959c1-e265-4301-875f-517ef1f8aa10" xsi:nil="true"/>
    <Technicalwriter xmlns="a38959c1-e265-4301-875f-517ef1f8aa10">
      <UserInfo>
        <DisplayName>Sandra Wesselink</DisplayName>
        <AccountId>12</AccountId>
        <AccountType/>
      </UserInfo>
    </Technicalwriter>
    <Newunittitle xmlns="a38959c1-e265-4301-875f-517ef1f8aa10">Perform venous blood collection</Newunittitle>
    <Duedate xmlns="a38959c1-e265-4301-875f-517ef1f8aa10" xsi:nil="true"/>
    <Equivalence xmlns="a38959c1-e265-4301-875f-517ef1f8aa10"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3F42F-E069-4332-9AD1-4FE42AF40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959c1-e265-4301-875f-517ef1f8a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070E32-F0D7-4BDA-A65F-33C07BDE1960}">
  <ds:schemaRefs>
    <ds:schemaRef ds:uri="http://schemas.microsoft.com/office/2006/metadata/properties"/>
    <ds:schemaRef ds:uri="http://schemas.microsoft.com/office/infopath/2007/PartnerControls"/>
    <ds:schemaRef ds:uri="a38959c1-e265-4301-875f-517ef1f8aa10"/>
  </ds:schemaRefs>
</ds:datastoreItem>
</file>

<file path=customXml/itemProps3.xml><?xml version="1.0" encoding="utf-8"?>
<ds:datastoreItem xmlns:ds="http://schemas.openxmlformats.org/officeDocument/2006/customXml" ds:itemID="{09068344-D9C1-486D-B957-98087FB77C92}">
  <ds:schemaRefs>
    <ds:schemaRef ds:uri="http://schemas.microsoft.com/sharepoint/v3/contenttype/forms"/>
  </ds:schemaRefs>
</ds:datastoreItem>
</file>

<file path=customXml/itemProps4.xml><?xml version="1.0" encoding="utf-8"?>
<ds:datastoreItem xmlns:ds="http://schemas.openxmlformats.org/officeDocument/2006/customXml" ds:itemID="{725FFE59-852E-4A38-BD0C-CFEADC379985}">
  <ds:schemaRefs>
    <ds:schemaRef ds:uri="http://schemas.microsoft.com/sharepoint/v3/contenttype/forms"/>
  </ds:schemaRefs>
</ds:datastoreItem>
</file>

<file path=customXml/itemProps5.xml><?xml version="1.0" encoding="utf-8"?>
<ds:datastoreItem xmlns:ds="http://schemas.openxmlformats.org/officeDocument/2006/customXml" ds:itemID="{7CC180EB-72D8-4E6D-8DE2-F3BAC61457D0}">
  <ds:schemaRefs>
    <ds:schemaRef ds:uri="http://schemas.microsoft.com/office/2006/metadata/properties"/>
    <ds:schemaRef ds:uri="http://schemas.microsoft.com/office/infopath/2007/PartnerControls"/>
    <ds:schemaRef ds:uri="a38959c1-e265-4301-875f-517ef1f8aa10"/>
  </ds:schemaRefs>
</ds:datastoreItem>
</file>

<file path=customXml/itemProps6.xml><?xml version="1.0" encoding="utf-8"?>
<ds:datastoreItem xmlns:ds="http://schemas.openxmlformats.org/officeDocument/2006/customXml" ds:itemID="{FA978BF2-1296-CB47-8490-E24FD95B1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1414</Words>
  <Characters>8065</Characters>
  <Application>Microsoft Office Word</Application>
  <DocSecurity>0</DocSecurity>
  <Lines>67</Lines>
  <Paragraphs>18</Paragraphs>
  <ScaleCrop>false</ScaleCrop>
  <Company/>
  <LinksUpToDate>false</LinksUpToDate>
  <CharactersWithSpaces>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Wesselink</dc:creator>
  <cp:keywords/>
  <dc:description/>
  <cp:lastModifiedBy>Lee Wheeler</cp:lastModifiedBy>
  <cp:revision>56</cp:revision>
  <dcterms:created xsi:type="dcterms:W3CDTF">2025-05-22T10:03:00Z</dcterms:created>
  <dcterms:modified xsi:type="dcterms:W3CDTF">2025-09-29T02:22:00Z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0x01010045DE459BD4031147B8A1EC4122174DE0</vt:lpwstr>
  </property>
  <property fmtid="{D5CDD505-2E9C-101B-9397-08002B2CF9AE}" pid="3" name="MediaServiceImageTags">
    <vt:lpwstr/>
  </property>
  <property fmtid="{D5CDD505-2E9C-101B-9397-08002B2CF9AE}" pid="4" name="Order">
    <vt:r8>2178800</vt:r8>
  </property>
  <property fmtid="{D5CDD505-2E9C-101B-9397-08002B2CF9AE}" pid="5" name="xd_Signature">
    <vt:bool>false</vt:bool>
  </property>
  <property fmtid="{D5CDD505-2E9C-101B-9397-08002B2CF9AE}" pid="6" name="xd_ProgID">
    <vt:lpwstr/>
  </property>
  <property fmtid="{D5CDD505-2E9C-101B-9397-08002B2CF9AE}" pid="7" name="Status">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ProjectCode">
    <vt:lpwstr>24-004</vt:lpwstr>
  </property>
  <property fmtid="{D5CDD505-2E9C-101B-9397-08002B2CF9AE}" pid="13" name="Tags">
    <vt:lpwstr>;#Pathology workshop;#</vt:lpwstr>
  </property>
</Properties>
</file>